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53571" w:rsidR="00653571" w:rsidP="00653571" w:rsidRDefault="00653571" w14:paraId="71BD4239" w14:textId="77777777">
      <w:pPr>
        <w:spacing w:after="0" w:line="240" w:lineRule="auto"/>
        <w:rPr>
          <w:rFonts w:ascii="Times New Roman" w:hAnsi="Times New Roman" w:eastAsia="Times New Roman" w:cs="Times New Roman"/>
          <w:sz w:val="24"/>
          <w:szCs w:val="24"/>
          <w:lang w:eastAsia="en-GB"/>
        </w:rPr>
      </w:pPr>
      <w:r w:rsidRPr="00653571">
        <w:rPr>
          <w:rFonts w:ascii="Arial" w:hAnsi="Arial" w:eastAsia="Times New Roman" w:cs="Arial"/>
          <w:noProof/>
          <w:color w:val="000000"/>
          <w:lang w:eastAsia="en-GB"/>
        </w:rPr>
        <w:drawing>
          <wp:inline distT="0" distB="0" distL="0" distR="0" wp14:anchorId="70970C30" wp14:editId="6DBB749C">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Pr="00653571" w:rsidR="00653571" w:rsidP="00653571" w:rsidRDefault="00653571" w14:paraId="04A2666B"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31209A" w14:paraId="653FC4F3" w14:textId="77777777">
      <w:pPr>
        <w:spacing w:after="0" w:line="240" w:lineRule="auto"/>
        <w:rPr>
          <w:rFonts w:ascii="Times New Roman" w:hAnsi="Times New Roman" w:eastAsia="Times New Roman" w:cs="Times New Roman"/>
          <w:sz w:val="24"/>
          <w:szCs w:val="24"/>
          <w:lang w:eastAsia="en-GB"/>
        </w:rPr>
      </w:pPr>
      <w:r>
        <w:rPr>
          <w:rFonts w:ascii="Open Sans" w:hAnsi="Open Sans" w:eastAsia="Times New Roman" w:cs="Open Sans"/>
          <w:b/>
          <w:bCs/>
          <w:color w:val="004888"/>
          <w:sz w:val="54"/>
          <w:szCs w:val="54"/>
          <w:lang w:eastAsia="en-GB"/>
        </w:rPr>
        <w:t>Administration / Support</w:t>
      </w:r>
      <w:r w:rsidR="00320E00">
        <w:rPr>
          <w:rFonts w:ascii="Open Sans" w:hAnsi="Open Sans" w:eastAsia="Times New Roman" w:cs="Open Sans"/>
          <w:b/>
          <w:bCs/>
          <w:color w:val="004888"/>
          <w:sz w:val="54"/>
          <w:szCs w:val="54"/>
          <w:lang w:eastAsia="en-GB"/>
        </w:rPr>
        <w:t xml:space="preserve"> Worker</w:t>
      </w:r>
    </w:p>
    <w:p w:rsidRPr="00653571" w:rsidR="00653571" w:rsidP="00653571" w:rsidRDefault="00653571" w14:paraId="5A739350"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54"/>
          <w:szCs w:val="54"/>
          <w:lang w:eastAsia="en-GB"/>
        </w:rPr>
        <w:t>Job pack</w:t>
      </w:r>
    </w:p>
    <w:p w:rsidRPr="00653571" w:rsidR="00653571" w:rsidP="00653571" w:rsidRDefault="00653571" w14:paraId="1EE759A1"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C6628BE"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Thanks for your interest in working at Citizens Advice Enfield. This job pack should give you everything you need to know to apply for this role and what it means to work at Citizens Advice.  </w:t>
      </w:r>
    </w:p>
    <w:p w:rsidRPr="00653571" w:rsidR="00653571" w:rsidP="00653571" w:rsidRDefault="00653571" w14:paraId="6635BDCA"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36BED423" w14:textId="77777777">
      <w:pPr>
        <w:spacing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color w:val="004888"/>
          <w:sz w:val="24"/>
          <w:szCs w:val="24"/>
          <w:lang w:eastAsia="en-GB"/>
        </w:rPr>
        <w:t xml:space="preserve">In this pack </w:t>
      </w:r>
      <w:proofErr w:type="gramStart"/>
      <w:r w:rsidRPr="00653571">
        <w:rPr>
          <w:rFonts w:ascii="Open Sans" w:hAnsi="Open Sans" w:eastAsia="Times New Roman" w:cs="Open Sans"/>
          <w:color w:val="004888"/>
          <w:sz w:val="24"/>
          <w:szCs w:val="24"/>
          <w:lang w:eastAsia="en-GB"/>
        </w:rPr>
        <w:t>you’ll</w:t>
      </w:r>
      <w:proofErr w:type="gramEnd"/>
      <w:r w:rsidRPr="00653571">
        <w:rPr>
          <w:rFonts w:ascii="Open Sans" w:hAnsi="Open Sans" w:eastAsia="Times New Roman" w:cs="Open Sans"/>
          <w:color w:val="004888"/>
          <w:sz w:val="24"/>
          <w:szCs w:val="24"/>
          <w:lang w:eastAsia="en-GB"/>
        </w:rPr>
        <w:t xml:space="preserve"> find:</w:t>
      </w:r>
    </w:p>
    <w:p w:rsidRPr="00653571" w:rsidR="00653571" w:rsidP="00653571" w:rsidRDefault="00653571" w14:paraId="51DD0FD1"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Our values</w:t>
      </w:r>
    </w:p>
    <w:p w:rsidRPr="00653571" w:rsidR="00653571" w:rsidP="00653571" w:rsidRDefault="00C95FCB" w14:paraId="28B49B3F" w14:textId="2310D9A9">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3 things</w:t>
      </w:r>
      <w:r w:rsidRPr="00653571" w:rsidR="00653571">
        <w:rPr>
          <w:rFonts w:ascii="Open Sans" w:hAnsi="Open Sans" w:eastAsia="Times New Roman" w:cs="Open Sans"/>
          <w:color w:val="004888"/>
          <w:sz w:val="24"/>
          <w:szCs w:val="24"/>
          <w:lang w:eastAsia="en-GB"/>
        </w:rPr>
        <w:t xml:space="preserve"> you should know about </w:t>
      </w:r>
      <w:proofErr w:type="gramStart"/>
      <w:r w:rsidRPr="00653571" w:rsidR="00653571">
        <w:rPr>
          <w:rFonts w:ascii="Open Sans" w:hAnsi="Open Sans" w:eastAsia="Times New Roman" w:cs="Open Sans"/>
          <w:color w:val="004888"/>
          <w:sz w:val="24"/>
          <w:szCs w:val="24"/>
          <w:lang w:eastAsia="en-GB"/>
        </w:rPr>
        <w:t>us</w:t>
      </w:r>
      <w:proofErr w:type="gramEnd"/>
    </w:p>
    <w:p w:rsidRPr="00653571" w:rsidR="00653571" w:rsidP="00653571" w:rsidRDefault="00653571" w14:paraId="33B47CF4"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Overview of Citizens Advice and Citizens Advice Enfield</w:t>
      </w:r>
    </w:p>
    <w:p w:rsidRPr="00653571" w:rsidR="00653571" w:rsidP="00653571" w:rsidRDefault="00653571" w14:paraId="2E2A77E8"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The role profile and personal specification</w:t>
      </w:r>
    </w:p>
    <w:p w:rsidRPr="00653571" w:rsidR="00653571" w:rsidP="00653571" w:rsidRDefault="00653571" w14:paraId="2E46BBE6" w14:textId="77777777">
      <w:pPr>
        <w:numPr>
          <w:ilvl w:val="0"/>
          <w:numId w:val="1"/>
        </w:numPr>
        <w:spacing w:after="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Terms and conditions</w:t>
      </w:r>
    </w:p>
    <w:p w:rsidRPr="00653571" w:rsidR="00653571" w:rsidP="00653571" w:rsidRDefault="00653571" w14:paraId="6AA33E5E" w14:textId="77777777">
      <w:pPr>
        <w:numPr>
          <w:ilvl w:val="0"/>
          <w:numId w:val="1"/>
        </w:numPr>
        <w:spacing w:after="280" w:line="240" w:lineRule="auto"/>
        <w:textAlignment w:val="baseline"/>
        <w:rPr>
          <w:rFonts w:ascii="Open Sans" w:hAnsi="Open Sans" w:eastAsia="Times New Roman" w:cs="Open Sans"/>
          <w:color w:val="004888"/>
          <w:sz w:val="24"/>
          <w:szCs w:val="24"/>
          <w:lang w:eastAsia="en-GB"/>
        </w:rPr>
      </w:pPr>
      <w:r w:rsidRPr="00653571">
        <w:rPr>
          <w:rFonts w:ascii="Open Sans" w:hAnsi="Open Sans" w:eastAsia="Times New Roman"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30E1B56A" w14:paraId="6BDEF019" w14:textId="77777777">
        <w:tc>
          <w:tcPr>
            <w:tcW w:w="0" w:type="auto"/>
            <w:tcBorders>
              <w:top w:val="single" w:color="FFFFFF" w:themeColor="background1" w:sz="8" w:space="0"/>
              <w:left w:val="single" w:color="FFFFFF" w:themeColor="background1" w:sz="8" w:space="0"/>
              <w:bottom w:val="single" w:color="FFFFFF" w:themeColor="background1" w:sz="8" w:space="0"/>
              <w:right w:val="single" w:color="FFFFFF" w:themeColor="background1" w:sz="8" w:space="0"/>
            </w:tcBorders>
            <w:shd w:val="clear" w:color="auto" w:fill="EAEDF5"/>
            <w:tcMar>
              <w:top w:w="100" w:type="dxa"/>
              <w:left w:w="100" w:type="dxa"/>
              <w:bottom w:w="100" w:type="dxa"/>
              <w:right w:w="100" w:type="dxa"/>
            </w:tcMar>
            <w:hideMark/>
          </w:tcPr>
          <w:p w:rsidRPr="00653571" w:rsidR="00653571" w:rsidP="00653571" w:rsidRDefault="00653571" w14:paraId="139C97DC"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B88"/>
                <w:sz w:val="24"/>
                <w:szCs w:val="24"/>
                <w:lang w:eastAsia="en-GB"/>
              </w:rPr>
              <w:t>Want to chat about this role?</w:t>
            </w:r>
          </w:p>
          <w:p w:rsidRPr="00653571" w:rsidR="00653571" w:rsidP="30E1B56A" w:rsidRDefault="00653571" w14:paraId="797A8220" w14:textId="15A5FF82">
            <w:pPr>
              <w:spacing w:after="0" w:line="240" w:lineRule="auto"/>
              <w:jc w:val="both"/>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If you want to chat about the role further, you can contact Administrator by emailing</w:t>
            </w:r>
            <w:r w:rsidRPr="00653571">
              <w:rPr>
                <w:rFonts w:ascii="Open Sans" w:hAnsi="Open Sans" w:eastAsia="Times New Roman" w:cs="Open Sans"/>
                <w:color w:val="004B88"/>
                <w:sz w:val="24"/>
                <w:szCs w:val="24"/>
                <w:shd w:val="clear" w:color="auto" w:fill="FFFF00"/>
                <w:lang w:eastAsia="en-GB"/>
              </w:rPr>
              <w:t xml:space="preserve"> </w:t>
            </w:r>
            <w:hyperlink r:id="rId6">
              <w:r w:rsidRPr="30E1B56A" w:rsidR="30E1B56A">
                <w:rPr>
                  <w:rStyle w:val="Hyperlink"/>
                  <w:rFonts w:ascii="Open Sans" w:hAnsi="Open Sans" w:eastAsia="Times New Roman" w:cs="Open Sans"/>
                  <w:sz w:val="24"/>
                  <w:szCs w:val="24"/>
                  <w:lang w:eastAsia="en-GB"/>
                </w:rPr>
                <w:t>info@enfieldcab.org.uk</w:t>
              </w:r>
            </w:hyperlink>
            <w:r w:rsidRPr="30E1B56A" w:rsidR="30E1B56A">
              <w:rPr>
                <w:rFonts w:ascii="Open Sans" w:hAnsi="Open Sans" w:eastAsia="Times New Roman" w:cs="Open Sans"/>
                <w:sz w:val="24"/>
                <w:szCs w:val="24"/>
                <w:lang w:eastAsia="en-GB"/>
              </w:rPr>
              <w:t>.</w:t>
            </w:r>
          </w:p>
        </w:tc>
      </w:tr>
    </w:tbl>
    <w:p w:rsidRPr="00653571" w:rsidR="00653571" w:rsidP="00653571" w:rsidRDefault="00653571" w14:paraId="62ADCD44" w14:textId="77777777">
      <w:pPr>
        <w:spacing w:after="240" w:line="240" w:lineRule="auto"/>
        <w:rPr>
          <w:rFonts w:ascii="Times New Roman" w:hAnsi="Times New Roman" w:eastAsia="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Pr="00653571" w:rsidR="00653571" w:rsidTr="30E1B56A" w14:paraId="1FC13329" w14:textId="77777777">
        <w:trPr>
          <w:trHeight w:val="6060"/>
        </w:trPr>
        <w:tc>
          <w:tcPr>
            <w:tcW w:w="0" w:type="auto"/>
            <w:tcMar>
              <w:top w:w="100" w:type="dxa"/>
              <w:left w:w="100" w:type="dxa"/>
              <w:bottom w:w="100" w:type="dxa"/>
              <w:right w:w="100" w:type="dxa"/>
            </w:tcMar>
            <w:hideMark/>
          </w:tcPr>
          <w:p w:rsidRPr="00653571" w:rsidR="00653571" w:rsidP="00653571" w:rsidRDefault="00653571" w14:paraId="40A88FFB"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1DA867B4" w14:textId="77777777">
            <w:pPr>
              <w:spacing w:before="280" w:after="28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noProof/>
                <w:color w:val="004888"/>
                <w:sz w:val="54"/>
                <w:szCs w:val="54"/>
                <w:lang w:eastAsia="en-GB"/>
              </w:rPr>
              <w:drawing>
                <wp:inline distT="0" distB="0" distL="0" distR="0" wp14:anchorId="4B758985" wp14:editId="77298F1A">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hAnsi="Open Sans" w:eastAsia="Times New Roman" w:cs="Open Sans"/>
                <w:b/>
                <w:bCs/>
                <w:color w:val="004888"/>
                <w:sz w:val="54"/>
                <w:szCs w:val="54"/>
                <w:lang w:eastAsia="en-GB"/>
              </w:rPr>
              <w:t xml:space="preserve"> Our values</w:t>
            </w:r>
          </w:p>
          <w:p w:rsidRPr="00653571" w:rsidR="00653571" w:rsidP="00653571" w:rsidRDefault="00653571" w14:paraId="609F1DDC"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inventive. </w:t>
            </w:r>
            <w:proofErr w:type="gramStart"/>
            <w:r w:rsidRPr="00653571">
              <w:rPr>
                <w:rFonts w:ascii="Open Sans" w:hAnsi="Open Sans" w:eastAsia="Times New Roman" w:cs="Open Sans"/>
                <w:color w:val="004888"/>
                <w:sz w:val="24"/>
                <w:szCs w:val="24"/>
                <w:lang w:eastAsia="en-GB"/>
              </w:rPr>
              <w:t>We’re</w:t>
            </w:r>
            <w:proofErr w:type="gramEnd"/>
            <w:r w:rsidRPr="00653571">
              <w:rPr>
                <w:rFonts w:ascii="Open Sans" w:hAnsi="Open Sans" w:eastAsia="Times New Roman"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hAnsi="Open Sans" w:eastAsia="Times New Roman" w:cs="Open Sans"/>
                <w:color w:val="004888"/>
                <w:sz w:val="24"/>
                <w:szCs w:val="24"/>
                <w:lang w:eastAsia="en-GB"/>
              </w:rPr>
              <w:t>aren’t</w:t>
            </w:r>
            <w:proofErr w:type="gramEnd"/>
            <w:r w:rsidRPr="00653571">
              <w:rPr>
                <w:rFonts w:ascii="Open Sans" w:hAnsi="Open Sans" w:eastAsia="Times New Roman" w:cs="Open Sans"/>
                <w:color w:val="004888"/>
                <w:sz w:val="24"/>
                <w:szCs w:val="24"/>
                <w:lang w:eastAsia="en-GB"/>
              </w:rPr>
              <w:t xml:space="preserve"> working.</w:t>
            </w:r>
          </w:p>
          <w:p w:rsidRPr="00653571" w:rsidR="00653571" w:rsidP="00653571" w:rsidRDefault="00653571" w14:paraId="534966F9" w14:textId="77777777">
            <w:pPr>
              <w:spacing w:before="280"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generous. </w:t>
            </w:r>
            <w:r w:rsidRPr="00653571">
              <w:rPr>
                <w:rFonts w:ascii="Open Sans" w:hAnsi="Open Sans" w:eastAsia="Times New Roman" w:cs="Open Sans"/>
                <w:color w:val="004888"/>
                <w:sz w:val="24"/>
                <w:szCs w:val="24"/>
                <w:lang w:eastAsia="en-GB"/>
              </w:rPr>
              <w:t>We work together, sharing knowledge and experience to solve problems. We tell it like it is and respect everyone</w:t>
            </w:r>
            <w:r w:rsidRPr="00653571">
              <w:rPr>
                <w:rFonts w:ascii="Open Sans" w:hAnsi="Open Sans" w:eastAsia="Times New Roman" w:cs="Open Sans"/>
                <w:b/>
                <w:bCs/>
                <w:color w:val="004888"/>
                <w:sz w:val="24"/>
                <w:szCs w:val="24"/>
                <w:lang w:eastAsia="en-GB"/>
              </w:rPr>
              <w:t>.</w:t>
            </w:r>
          </w:p>
          <w:p w:rsidRPr="00653571" w:rsidR="00653571" w:rsidP="00653571" w:rsidRDefault="00653571" w14:paraId="4200476F" w14:textId="77777777">
            <w:pPr>
              <w:spacing w:after="280" w:line="240" w:lineRule="auto"/>
              <w:jc w:val="both"/>
              <w:rPr>
                <w:rFonts w:ascii="Times New Roman" w:hAnsi="Times New Roman" w:eastAsia="Times New Roman" w:cs="Times New Roman"/>
                <w:sz w:val="24"/>
                <w:szCs w:val="24"/>
                <w:lang w:eastAsia="en-GB"/>
              </w:rPr>
            </w:pP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responsible. </w:t>
            </w:r>
            <w:r w:rsidRPr="00653571">
              <w:rPr>
                <w:rFonts w:ascii="Open Sans" w:hAnsi="Open Sans" w:eastAsia="Times New Roman" w:cs="Open Sans"/>
                <w:color w:val="004888"/>
                <w:sz w:val="24"/>
                <w:szCs w:val="24"/>
                <w:lang w:eastAsia="en-GB"/>
              </w:rPr>
              <w:t xml:space="preserve">We do what we say </w:t>
            </w:r>
            <w:proofErr w:type="gramStart"/>
            <w:r w:rsidRPr="00653571">
              <w:rPr>
                <w:rFonts w:ascii="Open Sans" w:hAnsi="Open Sans" w:eastAsia="Times New Roman" w:cs="Open Sans"/>
                <w:color w:val="004888"/>
                <w:sz w:val="24"/>
                <w:szCs w:val="24"/>
                <w:lang w:eastAsia="en-GB"/>
              </w:rPr>
              <w:t>we’ll</w:t>
            </w:r>
            <w:proofErr w:type="gramEnd"/>
            <w:r w:rsidRPr="00653571">
              <w:rPr>
                <w:rFonts w:ascii="Open Sans" w:hAnsi="Open Sans" w:eastAsia="Times New Roman" w:cs="Open Sans"/>
                <w:color w:val="004888"/>
                <w:sz w:val="24"/>
                <w:szCs w:val="24"/>
                <w:lang w:eastAsia="en-GB"/>
              </w:rPr>
              <w:t xml:space="preserve"> do and keep our promises. We remember that we work for a charity and use our resources effectively.</w:t>
            </w:r>
          </w:p>
        </w:tc>
      </w:tr>
      <w:tr w:rsidRPr="00653571" w:rsidR="00653571" w:rsidTr="30E1B56A" w14:paraId="365D0AB6" w14:textId="77777777">
        <w:tc>
          <w:tcPr>
            <w:tcW w:w="0" w:type="auto"/>
            <w:tcMar>
              <w:top w:w="100" w:type="dxa"/>
              <w:left w:w="100" w:type="dxa"/>
              <w:bottom w:w="100" w:type="dxa"/>
              <w:right w:w="100" w:type="dxa"/>
            </w:tcMar>
            <w:hideMark/>
          </w:tcPr>
          <w:p w:rsidRPr="00653571" w:rsidR="00653571" w:rsidP="00653571" w:rsidRDefault="00653571" w14:paraId="51D46A75" w14:textId="77777777">
            <w:pPr>
              <w:spacing w:after="0" w:line="240" w:lineRule="auto"/>
              <w:rPr>
                <w:rFonts w:ascii="Times New Roman" w:hAnsi="Times New Roman" w:eastAsia="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Pr="00653571" w:rsidR="00653571" w:rsidTr="00653571" w14:paraId="5140AE77" w14:textId="77777777">
              <w:tc>
                <w:tcPr>
                  <w:tcW w:w="0" w:type="auto"/>
                  <w:tcMar>
                    <w:top w:w="100" w:type="dxa"/>
                    <w:left w:w="100" w:type="dxa"/>
                    <w:bottom w:w="100" w:type="dxa"/>
                    <w:right w:w="100" w:type="dxa"/>
                  </w:tcMar>
                  <w:hideMark/>
                </w:tcPr>
                <w:p w:rsidRPr="00653571" w:rsidR="00653571" w:rsidP="00653571" w:rsidRDefault="00653571" w14:paraId="5D04FE0B"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noProof/>
                      <w:color w:val="004888"/>
                      <w:sz w:val="54"/>
                      <w:szCs w:val="54"/>
                      <w:lang w:eastAsia="en-GB"/>
                    </w:rPr>
                    <w:drawing>
                      <wp:inline distT="0" distB="0" distL="0" distR="0" wp14:anchorId="1063C5D8" wp14:editId="5EA9AA70">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Pr="00653571" w:rsidR="00653571" w:rsidP="00653571" w:rsidRDefault="00653571" w14:paraId="2392C949"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54"/>
                      <w:szCs w:val="54"/>
                      <w:lang w:eastAsia="en-GB"/>
                    </w:rPr>
                    <w:t>3 things you should know about us</w:t>
                  </w:r>
                </w:p>
              </w:tc>
            </w:tr>
          </w:tbl>
          <w:p w:rsidRPr="00653571" w:rsidR="00653571" w:rsidP="00653571" w:rsidRDefault="00653571" w14:paraId="3971E6DE"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61B2B21B"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1.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local and we’re national</w:t>
            </w:r>
            <w:r w:rsidRPr="00653571">
              <w:rPr>
                <w:rFonts w:ascii="Open Sans" w:hAnsi="Open Sans" w:eastAsia="Times New Roman" w:cs="Open Sans"/>
                <w:color w:val="004888"/>
                <w:sz w:val="24"/>
                <w:szCs w:val="24"/>
                <w:lang w:eastAsia="en-GB"/>
              </w:rPr>
              <w:t>. We have 6 national offices and offer direct support to people in around 300 independent local Citizens Advice services across England and Wales.</w:t>
            </w:r>
          </w:p>
          <w:p w:rsidRPr="00653571" w:rsidR="00653571" w:rsidP="00653571" w:rsidRDefault="00653571" w14:paraId="1F679F63" w14:textId="77777777">
            <w:pPr>
              <w:spacing w:after="0" w:line="240" w:lineRule="auto"/>
              <w:jc w:val="both"/>
              <w:rPr>
                <w:rFonts w:ascii="Times New Roman" w:hAnsi="Times New Roman" w:eastAsia="Times New Roman" w:cs="Times New Roman"/>
                <w:sz w:val="24"/>
                <w:szCs w:val="24"/>
                <w:lang w:eastAsia="en-GB"/>
              </w:rPr>
            </w:pPr>
          </w:p>
          <w:p w:rsidRPr="00653571" w:rsidR="00653571" w:rsidP="00653571" w:rsidRDefault="00653571" w14:paraId="655A49D1"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2. </w:t>
            </w:r>
            <w:proofErr w:type="gramStart"/>
            <w:r w:rsidRPr="00653571">
              <w:rPr>
                <w:rFonts w:ascii="Open Sans" w:hAnsi="Open Sans" w:eastAsia="Times New Roman" w:cs="Open Sans"/>
                <w:b/>
                <w:bCs/>
                <w:color w:val="004888"/>
                <w:sz w:val="24"/>
                <w:szCs w:val="24"/>
                <w:lang w:eastAsia="en-GB"/>
              </w:rPr>
              <w:t>We’re</w:t>
            </w:r>
            <w:proofErr w:type="gramEnd"/>
            <w:r w:rsidRPr="00653571">
              <w:rPr>
                <w:rFonts w:ascii="Open Sans" w:hAnsi="Open Sans" w:eastAsia="Times New Roman" w:cs="Open Sans"/>
                <w:b/>
                <w:bCs/>
                <w:color w:val="004888"/>
                <w:sz w:val="24"/>
                <w:szCs w:val="24"/>
                <w:lang w:eastAsia="en-GB"/>
              </w:rPr>
              <w:t xml:space="preserve"> here for everyone. </w:t>
            </w:r>
            <w:r w:rsidRPr="00653571">
              <w:rPr>
                <w:rFonts w:ascii="Open Sans" w:hAnsi="Open Sans" w:eastAsia="Times New Roman"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hAnsi="Open Sans" w:eastAsia="Times New Roman" w:cs="Open Sans"/>
                <w:color w:val="004888"/>
                <w:sz w:val="24"/>
                <w:szCs w:val="24"/>
                <w:lang w:eastAsia="en-GB"/>
              </w:rPr>
              <w:t>won’t</w:t>
            </w:r>
            <w:proofErr w:type="gramEnd"/>
            <w:r w:rsidRPr="00653571">
              <w:rPr>
                <w:rFonts w:ascii="Open Sans" w:hAnsi="Open Sans" w:eastAsia="Times New Roman" w:cs="Open Sans"/>
                <w:color w:val="004888"/>
                <w:sz w:val="24"/>
                <w:szCs w:val="24"/>
                <w:lang w:eastAsia="en-GB"/>
              </w:rPr>
              <w:t xml:space="preserve"> turn people away.</w:t>
            </w:r>
          </w:p>
          <w:p w:rsidRPr="00653571" w:rsidR="00653571" w:rsidP="00653571" w:rsidRDefault="00653571" w14:paraId="53CEC140"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24"/>
                <w:szCs w:val="24"/>
                <w:lang w:eastAsia="en-GB"/>
              </w:rPr>
              <w:t xml:space="preserve"> </w:t>
            </w:r>
          </w:p>
          <w:p w:rsidRPr="00653571" w:rsidR="00653571" w:rsidP="30E1B56A" w:rsidRDefault="30E1B56A" w14:paraId="2D44FDD5" w14:textId="7F59F0D2">
            <w:pPr>
              <w:spacing w:after="0" w:line="240" w:lineRule="auto"/>
              <w:jc w:val="both"/>
              <w:rPr>
                <w:rFonts w:ascii="Times New Roman" w:hAnsi="Times New Roman" w:eastAsia="Times New Roman" w:cs="Times New Roman"/>
                <w:sz w:val="24"/>
                <w:szCs w:val="24"/>
                <w:lang w:eastAsia="en-GB"/>
              </w:rPr>
            </w:pPr>
            <w:r w:rsidRPr="30E1B56A">
              <w:rPr>
                <w:rFonts w:ascii="Open Sans" w:hAnsi="Open Sans" w:eastAsia="Times New Roman" w:cs="Open Sans"/>
                <w:b/>
                <w:bCs/>
                <w:color w:val="004888"/>
                <w:sz w:val="24"/>
                <w:szCs w:val="24"/>
                <w:lang w:eastAsia="en-GB"/>
              </w:rPr>
              <w:t xml:space="preserve">3. </w:t>
            </w:r>
            <w:proofErr w:type="gramStart"/>
            <w:r w:rsidRPr="30E1B56A">
              <w:rPr>
                <w:rFonts w:ascii="Open Sans" w:hAnsi="Open Sans" w:eastAsia="Times New Roman" w:cs="Open Sans"/>
                <w:b/>
                <w:bCs/>
                <w:color w:val="004888"/>
                <w:sz w:val="24"/>
                <w:szCs w:val="24"/>
                <w:lang w:eastAsia="en-GB"/>
              </w:rPr>
              <w:t>We’re</w:t>
            </w:r>
            <w:proofErr w:type="gramEnd"/>
            <w:r w:rsidRPr="30E1B56A">
              <w:rPr>
                <w:rFonts w:ascii="Open Sans" w:hAnsi="Open Sans" w:eastAsia="Times New Roman" w:cs="Open Sans"/>
                <w:b/>
                <w:bCs/>
                <w:color w:val="004888"/>
                <w:sz w:val="24"/>
                <w:szCs w:val="24"/>
                <w:lang w:eastAsia="en-GB"/>
              </w:rPr>
              <w:t xml:space="preserve"> listened to - and we make a difference. </w:t>
            </w:r>
            <w:r w:rsidRPr="30E1B56A">
              <w:rPr>
                <w:rFonts w:ascii="Open Sans" w:hAnsi="Open Sans" w:eastAsia="Times New Roman" w:cs="Open Sans"/>
                <w:color w:val="004888"/>
                <w:sz w:val="24"/>
                <w:szCs w:val="24"/>
                <w:lang w:eastAsia="en-GB"/>
              </w:rPr>
              <w:t>Our trusted brand and the quality of our research mean we make a real impact on behalf of the people who rely on us.</w:t>
            </w:r>
          </w:p>
          <w:p w:rsidRPr="00653571" w:rsidR="00653571" w:rsidP="30E1B56A" w:rsidRDefault="00653571" w14:paraId="1EB32E40" w14:textId="2ED8C67B">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5C6F28E2" w14:textId="09131C8C">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041B71B" w14:textId="0A880784">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195270DF" w14:textId="7B8BA903">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4D49817F" w14:textId="057B4EF7">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04227DD2" w14:textId="201CDA26">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250C6A0C" w14:textId="34E60F2E">
            <w:pPr>
              <w:spacing w:after="0" w:line="240" w:lineRule="auto"/>
              <w:jc w:val="both"/>
              <w:rPr>
                <w:rFonts w:ascii="Open Sans" w:hAnsi="Open Sans" w:eastAsia="Times New Roman" w:cs="Open Sans"/>
                <w:color w:val="004888"/>
                <w:sz w:val="24"/>
                <w:szCs w:val="24"/>
                <w:lang w:eastAsia="en-GB"/>
              </w:rPr>
            </w:pPr>
          </w:p>
          <w:p w:rsidRPr="00653571" w:rsidR="00653571" w:rsidP="30E1B56A" w:rsidRDefault="00653571" w14:paraId="3DD8846C" w14:textId="24A436DA">
            <w:pPr>
              <w:spacing w:after="0" w:line="240" w:lineRule="auto"/>
              <w:jc w:val="both"/>
              <w:rPr>
                <w:rFonts w:ascii="Open Sans" w:hAnsi="Open Sans" w:eastAsia="Times New Roman" w:cs="Open Sans"/>
                <w:color w:val="004888"/>
                <w:sz w:val="24"/>
                <w:szCs w:val="24"/>
                <w:lang w:eastAsia="en-GB"/>
              </w:rPr>
            </w:pPr>
          </w:p>
        </w:tc>
      </w:tr>
    </w:tbl>
    <w:p w:rsidRPr="00653571" w:rsidR="00653571" w:rsidP="00653571" w:rsidRDefault="00653571" w14:paraId="41EA8FE5"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color w:val="004888"/>
          <w:sz w:val="48"/>
          <w:szCs w:val="48"/>
          <w:lang w:eastAsia="en-GB"/>
        </w:rPr>
        <w:lastRenderedPageBreak/>
        <w:t>How Enfield Citizens Advice works</w:t>
      </w:r>
    </w:p>
    <w:p w:rsidR="30E1B56A" w:rsidP="30E1B56A" w:rsidRDefault="30E1B56A" w14:paraId="16B86BFD" w14:textId="0A808295">
      <w:pPr>
        <w:spacing w:after="0" w:line="240" w:lineRule="auto"/>
        <w:rPr>
          <w:rFonts w:ascii="Open Sans" w:hAnsi="Open Sans" w:eastAsia="Times New Roman" w:cs="Open Sans"/>
          <w:color w:val="004888"/>
          <w:sz w:val="24"/>
          <w:szCs w:val="24"/>
          <w:lang w:eastAsia="en-GB"/>
        </w:rPr>
      </w:pPr>
      <w:r w:rsidRPr="30E1B56A">
        <w:rPr>
          <w:rFonts w:ascii="Open Sans" w:hAnsi="Open Sans" w:eastAsia="Times New Roman" w:cs="Open Sans"/>
          <w:color w:val="004888"/>
          <w:sz w:val="24"/>
          <w:szCs w:val="24"/>
          <w:lang w:eastAsia="en-GB"/>
        </w:rPr>
        <w:t xml:space="preserve">Citizens Advice Enfield is a charity that offers free, accessible, quality advice to anyone who lives in Enfield. We can help with all kinds of problems whether they are housing, employment, benefits, </w:t>
      </w:r>
      <w:proofErr w:type="gramStart"/>
      <w:r w:rsidRPr="30E1B56A">
        <w:rPr>
          <w:rFonts w:ascii="Open Sans" w:hAnsi="Open Sans" w:eastAsia="Times New Roman" w:cs="Open Sans"/>
          <w:color w:val="004888"/>
          <w:sz w:val="24"/>
          <w:szCs w:val="24"/>
          <w:lang w:eastAsia="en-GB"/>
        </w:rPr>
        <w:t>debts</w:t>
      </w:r>
      <w:proofErr w:type="gramEnd"/>
      <w:r w:rsidRPr="30E1B56A">
        <w:rPr>
          <w:rFonts w:ascii="Open Sans" w:hAnsi="Open Sans" w:eastAsia="Times New Roman" w:cs="Open Sans"/>
          <w:color w:val="004888"/>
          <w:sz w:val="24"/>
          <w:szCs w:val="24"/>
          <w:lang w:eastAsia="en-GB"/>
        </w:rPr>
        <w:t xml:space="preserve"> or immigration issues for example.</w:t>
      </w:r>
    </w:p>
    <w:p w:rsidR="30E1B56A" w:rsidP="30E1B56A" w:rsidRDefault="30E1B56A" w14:paraId="5377568A" w14:textId="39129F7B">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2826CB37"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noProof/>
          <w:color w:val="004888"/>
          <w:sz w:val="32"/>
          <w:szCs w:val="32"/>
          <w:lang w:eastAsia="en-GB"/>
        </w:rPr>
        <w:drawing>
          <wp:inline distT="0" distB="0" distL="0" distR="0" wp14:anchorId="2DFC62A8" wp14:editId="466183F3">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653571">
        <w:rPr>
          <w:rFonts w:ascii="Open Sans" w:hAnsi="Open Sans" w:eastAsia="Times New Roman" w:cs="Open Sans"/>
          <w:color w:val="004888"/>
          <w:sz w:val="32"/>
          <w:szCs w:val="32"/>
          <w:lang w:eastAsia="en-GB"/>
        </w:rPr>
        <w:t xml:space="preserve"> </w:t>
      </w:r>
      <w:r w:rsidRPr="00653571">
        <w:rPr>
          <w:rFonts w:ascii="Arial" w:hAnsi="Arial" w:eastAsia="Times New Roman" w:cs="Arial"/>
          <w:color w:val="000000"/>
          <w:lang w:eastAsia="en-GB"/>
        </w:rPr>
        <w:t> </w:t>
      </w:r>
      <w:r w:rsidRPr="00653571">
        <w:rPr>
          <w:rFonts w:ascii="Open Sans" w:hAnsi="Open Sans" w:eastAsia="Times New Roman" w:cs="Open Sans"/>
          <w:b/>
          <w:bCs/>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Pr="00653571" w:rsidR="00653571" w:rsidTr="00653571" w14:paraId="5EE650D8" w14:textId="77777777">
        <w:trPr>
          <w:trHeight w:val="9480"/>
        </w:trPr>
        <w:tc>
          <w:tcPr>
            <w:tcW w:w="0" w:type="auto"/>
            <w:tcMar>
              <w:top w:w="100" w:type="dxa"/>
              <w:left w:w="100" w:type="dxa"/>
              <w:bottom w:w="100" w:type="dxa"/>
              <w:right w:w="100" w:type="dxa"/>
            </w:tcMar>
            <w:hideMark/>
          </w:tcPr>
          <w:p w:rsidRPr="00653571" w:rsidR="00653571" w:rsidP="00653571" w:rsidRDefault="00653571" w14:paraId="734EBCF7"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EB45494"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The Citizens Advice service is made up of Citizens Advice - the national charity - and a network of around 300 local Citizens Advice members.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t>This role sits our network of independent charities, delivering services from</w:t>
            </w:r>
          </w:p>
          <w:p w:rsidRPr="00653571" w:rsidR="00653571" w:rsidP="00653571" w:rsidRDefault="00653571" w14:paraId="571D8D8D"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23CC479F"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600 local Citizens Advice outlets</w:t>
            </w:r>
          </w:p>
          <w:p w:rsidRPr="00653571" w:rsidR="00653571" w:rsidP="001108E5" w:rsidRDefault="00653571" w14:paraId="6EE459BA" w14:textId="77777777">
            <w:pPr>
              <w:numPr>
                <w:ilvl w:val="0"/>
                <w:numId w:val="2"/>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 xml:space="preserve">over 1,800 community centres, GPs’ </w:t>
            </w:r>
            <w:proofErr w:type="gramStart"/>
            <w:r w:rsidRPr="00653571">
              <w:rPr>
                <w:rFonts w:ascii="Open Sans" w:hAnsi="Open Sans" w:eastAsia="Times New Roman" w:cs="Open Sans"/>
                <w:color w:val="004B88"/>
                <w:sz w:val="24"/>
                <w:szCs w:val="24"/>
                <w:lang w:eastAsia="en-GB"/>
              </w:rPr>
              <w:t>surgeries</w:t>
            </w:r>
            <w:proofErr w:type="gramEnd"/>
            <w:r w:rsidRPr="00653571">
              <w:rPr>
                <w:rFonts w:ascii="Open Sans" w:hAnsi="Open Sans" w:eastAsia="Times New Roman" w:cs="Open Sans"/>
                <w:color w:val="004B88"/>
                <w:sz w:val="24"/>
                <w:szCs w:val="24"/>
                <w:lang w:eastAsia="en-GB"/>
              </w:rPr>
              <w:t xml:space="preserve"> and prisons</w:t>
            </w:r>
            <w:r w:rsidRPr="00653571">
              <w:rPr>
                <w:rFonts w:ascii="Open Sans" w:hAnsi="Open Sans" w:eastAsia="Times New Roman" w:cs="Open Sans"/>
                <w:color w:val="004B88"/>
                <w:sz w:val="24"/>
                <w:szCs w:val="24"/>
                <w:lang w:eastAsia="en-GB"/>
              </w:rPr>
              <w:br/>
            </w:r>
            <w:r w:rsidRPr="00653571">
              <w:rPr>
                <w:rFonts w:ascii="Open Sans" w:hAnsi="Open Sans" w:eastAsia="Times New Roman" w:cs="Open Sans"/>
                <w:color w:val="004B88"/>
                <w:sz w:val="24"/>
                <w:szCs w:val="24"/>
                <w:lang w:eastAsia="en-GB"/>
              </w:rPr>
              <w:br/>
            </w:r>
          </w:p>
          <w:p w:rsidRPr="00653571" w:rsidR="00653571" w:rsidP="001108E5" w:rsidRDefault="00653571" w14:paraId="495332E6" w14:textId="77777777">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They do this with: </w:t>
            </w:r>
            <w:r w:rsidRPr="00653571">
              <w:rPr>
                <w:rFonts w:ascii="Open Sans" w:hAnsi="Open Sans" w:eastAsia="Times New Roman" w:cs="Open Sans"/>
                <w:color w:val="004B88"/>
                <w:sz w:val="24"/>
                <w:szCs w:val="24"/>
                <w:lang w:eastAsia="en-GB"/>
              </w:rPr>
              <w:t> </w:t>
            </w:r>
          </w:p>
          <w:p w:rsidRPr="00653571" w:rsidR="00653571" w:rsidP="001108E5" w:rsidRDefault="00653571" w14:paraId="17D484FD" w14:textId="77777777">
            <w:pPr>
              <w:spacing w:after="0" w:line="240" w:lineRule="auto"/>
              <w:jc w:val="both"/>
              <w:rPr>
                <w:rFonts w:ascii="Times New Roman" w:hAnsi="Times New Roman" w:eastAsia="Times New Roman" w:cs="Times New Roman"/>
                <w:sz w:val="24"/>
                <w:szCs w:val="24"/>
                <w:lang w:eastAsia="en-GB"/>
              </w:rPr>
            </w:pPr>
          </w:p>
          <w:p w:rsidRPr="00653571" w:rsidR="00653571" w:rsidP="001108E5" w:rsidRDefault="00653571" w14:paraId="4EFE92C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6,500 local staff</w:t>
            </w:r>
          </w:p>
          <w:p w:rsidRPr="00653571" w:rsidR="00653571" w:rsidP="001108E5" w:rsidRDefault="00653571" w14:paraId="1752F22F" w14:textId="77777777">
            <w:pPr>
              <w:numPr>
                <w:ilvl w:val="0"/>
                <w:numId w:val="3"/>
              </w:numPr>
              <w:spacing w:after="0" w:line="240" w:lineRule="auto"/>
              <w:jc w:val="both"/>
              <w:textAlignment w:val="baseline"/>
              <w:rPr>
                <w:rFonts w:ascii="Open Sans" w:hAnsi="Open Sans" w:eastAsia="Times New Roman" w:cs="Open Sans"/>
                <w:color w:val="004B88"/>
                <w:sz w:val="24"/>
                <w:szCs w:val="24"/>
                <w:lang w:eastAsia="en-GB"/>
              </w:rPr>
            </w:pPr>
            <w:r w:rsidRPr="00653571">
              <w:rPr>
                <w:rFonts w:ascii="Open Sans" w:hAnsi="Open Sans" w:eastAsia="Times New Roman" w:cs="Open Sans"/>
                <w:color w:val="004B88"/>
                <w:sz w:val="24"/>
                <w:szCs w:val="24"/>
                <w:lang w:eastAsia="en-GB"/>
              </w:rPr>
              <w:t>over 23,000 trained volunteers</w:t>
            </w:r>
          </w:p>
          <w:p w:rsidRPr="00653571" w:rsidR="00653571" w:rsidP="00653571" w:rsidRDefault="00653571" w14:paraId="6421A686" w14:textId="77777777">
            <w:pPr>
              <w:spacing w:after="0" w:line="240" w:lineRule="auto"/>
              <w:rPr>
                <w:rFonts w:ascii="Times New Roman" w:hAnsi="Times New Roman" w:eastAsia="Times New Roman" w:cs="Times New Roman"/>
                <w:sz w:val="24"/>
                <w:szCs w:val="24"/>
                <w:lang w:eastAsia="en-GB"/>
              </w:rPr>
            </w:pPr>
          </w:p>
          <w:p w:rsidRPr="00653571" w:rsidR="00653571" w:rsidP="001108E5" w:rsidRDefault="00653571" w14:paraId="79FE5E62" w14:textId="7D54800A">
            <w:pPr>
              <w:spacing w:after="0" w:line="240" w:lineRule="auto"/>
              <w:jc w:val="both"/>
              <w:rPr>
                <w:rFonts w:ascii="Times New Roman" w:hAnsi="Times New Roman" w:eastAsia="Times New Roman" w:cs="Times New Roman"/>
                <w:sz w:val="24"/>
                <w:szCs w:val="24"/>
                <w:lang w:eastAsia="en-GB"/>
              </w:rPr>
            </w:pPr>
            <w:r w:rsidRPr="00653571">
              <w:rPr>
                <w:rFonts w:ascii="Open Sans" w:hAnsi="Open Sans" w:eastAsia="Times New Roman" w:cs="Open Sans"/>
                <w:color w:val="004B88"/>
                <w:sz w:val="24"/>
                <w:szCs w:val="24"/>
                <w:lang w:eastAsia="en-GB"/>
              </w:rPr>
              <w:t xml:space="preserve">Our reach means 99% of people in England and Wales can access a local Citizens Advice within a </w:t>
            </w:r>
            <w:r w:rsidRPr="00653571" w:rsidR="00C95FCB">
              <w:rPr>
                <w:rFonts w:ascii="Open Sans" w:hAnsi="Open Sans" w:eastAsia="Times New Roman" w:cs="Open Sans"/>
                <w:color w:val="004B88"/>
                <w:sz w:val="24"/>
                <w:szCs w:val="24"/>
                <w:lang w:eastAsia="en-GB"/>
              </w:rPr>
              <w:t>30-minute</w:t>
            </w:r>
            <w:r w:rsidRPr="00653571">
              <w:rPr>
                <w:rFonts w:ascii="Open Sans" w:hAnsi="Open Sans" w:eastAsia="Times New Roman"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rsidRPr="00653571" w:rsidR="00653571" w:rsidP="00653571" w:rsidRDefault="00653571" w14:paraId="2E77D189"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45AE3907" w14:textId="77777777">
            <w:pPr>
              <w:spacing w:after="0" w:line="240" w:lineRule="auto"/>
              <w:jc w:val="right"/>
              <w:rPr>
                <w:rFonts w:ascii="Times New Roman" w:hAnsi="Times New Roman" w:eastAsia="Times New Roman" w:cs="Times New Roman"/>
                <w:sz w:val="24"/>
                <w:szCs w:val="24"/>
                <w:lang w:eastAsia="en-GB"/>
              </w:rPr>
            </w:pPr>
            <w:r w:rsidRPr="00653571">
              <w:rPr>
                <w:rFonts w:ascii="Open Sans" w:hAnsi="Open Sans" w:eastAsia="Times New Roman" w:cs="Open Sans"/>
                <w:noProof/>
                <w:color w:val="004B88"/>
                <w:sz w:val="28"/>
                <w:szCs w:val="28"/>
                <w:lang w:eastAsia="en-GB"/>
              </w:rPr>
              <w:drawing>
                <wp:inline distT="0" distB="0" distL="0" distR="0" wp14:anchorId="260FCE9B" wp14:editId="4775D52B">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rsidRPr="00653571" w:rsidR="00653571" w:rsidP="00653571" w:rsidRDefault="00653571" w14:paraId="47CEAD97" w14:textId="77777777">
            <w:pPr>
              <w:spacing w:after="0" w:line="240" w:lineRule="auto"/>
              <w:rPr>
                <w:rFonts w:ascii="Times New Roman" w:hAnsi="Times New Roman" w:eastAsia="Times New Roman" w:cs="Times New Roman"/>
                <w:sz w:val="24"/>
                <w:szCs w:val="24"/>
                <w:lang w:eastAsia="en-GB"/>
              </w:rPr>
            </w:pPr>
          </w:p>
        </w:tc>
      </w:tr>
    </w:tbl>
    <w:p w:rsidRPr="00653571" w:rsidR="00653571" w:rsidP="30E1B56A" w:rsidRDefault="00653571" w14:paraId="0B3CC595" w14:textId="1C1CF665">
      <w:pPr>
        <w:spacing w:after="240" w:line="240" w:lineRule="auto"/>
        <w:rPr>
          <w:rFonts w:ascii="Times New Roman" w:hAnsi="Times New Roman" w:eastAsia="Times New Roman" w:cs="Times New Roman"/>
          <w:sz w:val="24"/>
          <w:szCs w:val="24"/>
          <w:lang w:eastAsia="en-GB"/>
        </w:rPr>
      </w:pPr>
      <w:r>
        <w:br/>
      </w:r>
    </w:p>
    <w:p w:rsidRPr="00653571" w:rsidR="00653571" w:rsidP="00653571" w:rsidRDefault="00653571" w14:paraId="35748BB8" w14:textId="77777777">
      <w:pPr>
        <w:spacing w:after="0" w:line="240" w:lineRule="auto"/>
        <w:rPr>
          <w:rFonts w:ascii="Times New Roman" w:hAnsi="Times New Roman" w:eastAsia="Times New Roman" w:cs="Times New Roman"/>
          <w:sz w:val="24"/>
          <w:szCs w:val="24"/>
          <w:lang w:eastAsia="en-GB"/>
        </w:rPr>
      </w:pPr>
      <w:r>
        <w:rPr>
          <w:noProof/>
        </w:rPr>
        <w:lastRenderedPageBreak/>
        <w:drawing>
          <wp:inline distT="0" distB="0" distL="0" distR="0" wp14:anchorId="0442C592" wp14:editId="6ADB73AC">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Pr="30E1B56A" w:rsidR="30E1B56A">
        <w:rPr>
          <w:rFonts w:ascii="Open Sans" w:hAnsi="Open Sans" w:eastAsia="Times New Roman" w:cs="Open Sans"/>
          <w:color w:val="004888"/>
          <w:sz w:val="28"/>
          <w:szCs w:val="28"/>
          <w:lang w:eastAsia="en-GB"/>
        </w:rPr>
        <w:t xml:space="preserve">  </w:t>
      </w:r>
      <w:r w:rsidRPr="30E1B56A" w:rsidR="30E1B56A">
        <w:rPr>
          <w:rFonts w:ascii="Open Sans" w:hAnsi="Open Sans" w:eastAsia="Times New Roman" w:cs="Open Sans"/>
          <w:b/>
          <w:bCs/>
          <w:color w:val="004888"/>
          <w:sz w:val="54"/>
          <w:szCs w:val="54"/>
          <w:lang w:eastAsia="en-GB"/>
        </w:rPr>
        <w:t>Role profile</w:t>
      </w:r>
    </w:p>
    <w:p w:rsidR="30E1B56A" w:rsidP="009E4B09" w:rsidRDefault="009E4B09" w14:paraId="6C3F7CC5" w14:textId="65F5FD07">
      <w:pPr>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This is a short-term contract to support the administrator with adapting the service to meet the needs of a remote working team.</w:t>
      </w:r>
    </w:p>
    <w:p w:rsidRPr="0031209A" w:rsidR="0031209A" w:rsidP="30E1B56A" w:rsidRDefault="0031209A" w14:paraId="5320DA39" w14:textId="71BEF4A4">
      <w:pPr>
        <w:rPr>
          <w:rFonts w:ascii="Open Sans" w:hAnsi="Open Sans" w:cs="Open Sans"/>
          <w:b/>
          <w:bCs/>
          <w:color w:val="1F4E79" w:themeColor="accent1" w:themeShade="80"/>
          <w:sz w:val="24"/>
          <w:szCs w:val="24"/>
        </w:rPr>
      </w:pPr>
      <w:r w:rsidRPr="30E1B56A">
        <w:rPr>
          <w:rFonts w:ascii="Open Sans" w:hAnsi="Open Sans" w:cs="Open Sans"/>
          <w:b/>
          <w:bCs/>
          <w:color w:val="1F4E79" w:themeColor="accent1" w:themeShade="80"/>
          <w:sz w:val="24"/>
          <w:szCs w:val="24"/>
        </w:rPr>
        <w:t>Administration</w:t>
      </w:r>
    </w:p>
    <w:p w:rsidRPr="0031209A" w:rsidR="0031209A" w:rsidP="0031209A" w:rsidRDefault="0031209A" w14:paraId="2E60A861" w14:textId="1FF6C542">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Create and maintain</w:t>
      </w:r>
      <w:r w:rsidR="009E4B09">
        <w:rPr>
          <w:rFonts w:ascii="Open Sans" w:hAnsi="Open Sans" w:cs="Open Sans"/>
          <w:color w:val="1F4E79" w:themeColor="accent1" w:themeShade="80"/>
          <w:sz w:val="24"/>
          <w:szCs w:val="24"/>
        </w:rPr>
        <w:t xml:space="preserve"> electronic</w:t>
      </w:r>
      <w:r w:rsidRPr="0031209A">
        <w:rPr>
          <w:rFonts w:ascii="Open Sans" w:hAnsi="Open Sans" w:cs="Open Sans"/>
          <w:color w:val="1F4E79" w:themeColor="accent1" w:themeShade="80"/>
          <w:sz w:val="24"/>
          <w:szCs w:val="24"/>
        </w:rPr>
        <w:t xml:space="preserve"> systems in accordance with the organisations systems and procedures.</w:t>
      </w:r>
    </w:p>
    <w:p w:rsidRPr="0031209A" w:rsidR="0031209A" w:rsidP="0031209A" w:rsidRDefault="0031209A" w14:paraId="4D286BC0" w14:textId="19B8DCD7">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Update the Electronic information system, hard copy information system and other reference materials including Citizens Advice</w:t>
      </w:r>
      <w:r w:rsidR="009E4B09">
        <w:rPr>
          <w:rFonts w:ascii="Open Sans" w:hAnsi="Open Sans" w:cs="Open Sans"/>
          <w:color w:val="1F4E79" w:themeColor="accent1" w:themeShade="80"/>
          <w:sz w:val="24"/>
          <w:szCs w:val="24"/>
        </w:rPr>
        <w:t>, such as Microsoft SharePoint and managing online rotas</w:t>
      </w:r>
      <w:r w:rsidRPr="0031209A">
        <w:rPr>
          <w:rFonts w:ascii="Open Sans" w:hAnsi="Open Sans" w:cs="Open Sans"/>
          <w:color w:val="1F4E79" w:themeColor="accent1" w:themeShade="80"/>
          <w:sz w:val="24"/>
          <w:szCs w:val="24"/>
        </w:rPr>
        <w:t>.</w:t>
      </w:r>
    </w:p>
    <w:p w:rsidRPr="009E0577" w:rsidR="009E0577" w:rsidP="009E0577" w:rsidRDefault="00893C36" w14:paraId="6B0C0C83" w14:textId="29E86E5B">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Review current</w:t>
      </w:r>
      <w:r w:rsidRPr="30E1B56A" w:rsidR="30E1B56A">
        <w:rPr>
          <w:rFonts w:ascii="Open Sans" w:hAnsi="Open Sans" w:cs="Open Sans"/>
          <w:color w:val="1F4E79" w:themeColor="accent1" w:themeShade="80"/>
          <w:sz w:val="24"/>
          <w:szCs w:val="24"/>
        </w:rPr>
        <w:t xml:space="preserve"> stock of leaflets and posters throughout the organisation </w:t>
      </w:r>
      <w:r>
        <w:rPr>
          <w:rFonts w:ascii="Open Sans" w:hAnsi="Open Sans" w:cs="Open Sans"/>
          <w:color w:val="1F4E79" w:themeColor="accent1" w:themeShade="80"/>
          <w:sz w:val="24"/>
          <w:szCs w:val="24"/>
        </w:rPr>
        <w:t xml:space="preserve">to make them accessible online. Assist with </w:t>
      </w:r>
      <w:r w:rsidRPr="30E1B56A" w:rsidR="30E1B56A">
        <w:rPr>
          <w:rFonts w:ascii="Open Sans" w:hAnsi="Open Sans" w:cs="Open Sans"/>
          <w:color w:val="1F4E79" w:themeColor="accent1" w:themeShade="80"/>
          <w:sz w:val="24"/>
          <w:szCs w:val="24"/>
        </w:rPr>
        <w:t>stationery suppl</w:t>
      </w:r>
      <w:r>
        <w:rPr>
          <w:rFonts w:ascii="Open Sans" w:hAnsi="Open Sans" w:cs="Open Sans"/>
          <w:color w:val="1F4E79" w:themeColor="accent1" w:themeShade="80"/>
          <w:sz w:val="24"/>
          <w:szCs w:val="24"/>
        </w:rPr>
        <w:t>y stockkeeping</w:t>
      </w:r>
      <w:r w:rsidRPr="30E1B56A" w:rsidR="30E1B56A">
        <w:rPr>
          <w:rFonts w:ascii="Open Sans" w:hAnsi="Open Sans" w:cs="Open Sans"/>
          <w:color w:val="1F4E79" w:themeColor="accent1" w:themeShade="80"/>
          <w:sz w:val="24"/>
          <w:szCs w:val="24"/>
        </w:rPr>
        <w:t>.</w:t>
      </w:r>
    </w:p>
    <w:p w:rsidRPr="0031209A" w:rsidR="0031209A" w:rsidP="0031209A" w:rsidRDefault="0031209A" w14:paraId="08D9365C" w14:textId="77777777">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Correspondence</w:t>
      </w:r>
    </w:p>
    <w:p w:rsidRPr="0031209A" w:rsidR="0031209A" w:rsidP="0031209A" w:rsidRDefault="0031209A" w14:paraId="10071043" w14:textId="77777777">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Use of photocopier, </w:t>
      </w:r>
      <w:proofErr w:type="gramStart"/>
      <w:r w:rsidRPr="0031209A">
        <w:rPr>
          <w:rFonts w:ascii="Open Sans" w:hAnsi="Open Sans" w:cs="Open Sans"/>
          <w:color w:val="1F4E79" w:themeColor="accent1" w:themeShade="80"/>
          <w:sz w:val="24"/>
          <w:szCs w:val="24"/>
        </w:rPr>
        <w:t>fax</w:t>
      </w:r>
      <w:proofErr w:type="gramEnd"/>
      <w:r w:rsidRPr="0031209A">
        <w:rPr>
          <w:rFonts w:ascii="Open Sans" w:hAnsi="Open Sans" w:cs="Open Sans"/>
          <w:color w:val="1F4E79" w:themeColor="accent1" w:themeShade="80"/>
          <w:sz w:val="24"/>
          <w:szCs w:val="24"/>
        </w:rPr>
        <w:t xml:space="preserve"> and other machines as appropriate.</w:t>
      </w:r>
    </w:p>
    <w:p w:rsidRPr="0031209A" w:rsidR="0031209A" w:rsidP="0031209A" w:rsidRDefault="009E0577" w14:paraId="7A078D96" w14:textId="16726AF1">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Assist the administrator to process paper and electronic correspondence.</w:t>
      </w:r>
    </w:p>
    <w:p w:rsidRPr="0031209A" w:rsidR="0031209A" w:rsidP="0031209A" w:rsidRDefault="0031209A" w14:paraId="5291F560" w14:textId="77777777">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Produce information from spreadsheets and database.</w:t>
      </w:r>
    </w:p>
    <w:p w:rsidR="0031209A" w:rsidP="0031209A" w:rsidRDefault="0031209A" w14:paraId="5F92111C" w14:textId="190E7C08">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Word process letters, </w:t>
      </w:r>
      <w:proofErr w:type="gramStart"/>
      <w:r w:rsidRPr="0031209A">
        <w:rPr>
          <w:rFonts w:ascii="Open Sans" w:hAnsi="Open Sans" w:cs="Open Sans"/>
          <w:color w:val="1F4E79" w:themeColor="accent1" w:themeShade="80"/>
          <w:sz w:val="24"/>
          <w:szCs w:val="24"/>
        </w:rPr>
        <w:t>documents</w:t>
      </w:r>
      <w:proofErr w:type="gramEnd"/>
      <w:r w:rsidRPr="0031209A">
        <w:rPr>
          <w:rFonts w:ascii="Open Sans" w:hAnsi="Open Sans" w:cs="Open Sans"/>
          <w:color w:val="1F4E79" w:themeColor="accent1" w:themeShade="80"/>
          <w:sz w:val="24"/>
          <w:szCs w:val="24"/>
        </w:rPr>
        <w:t xml:space="preserve"> and reports as required.</w:t>
      </w:r>
    </w:p>
    <w:p w:rsidRPr="00893C36" w:rsidR="00893C36" w:rsidP="0031209A" w:rsidRDefault="00893C36" w14:paraId="5BB8F381" w14:textId="16CAC0DB">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You may be asked to come to the office to support remote workers to ensure they have access to photocopiers and equipment retained in the office.</w:t>
      </w:r>
    </w:p>
    <w:p w:rsidRPr="0031209A" w:rsidR="0031209A" w:rsidP="0031209A" w:rsidRDefault="0031209A" w14:paraId="01A742FB" w14:textId="77777777">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Meetings</w:t>
      </w:r>
    </w:p>
    <w:p w:rsidRPr="0031209A" w:rsidR="0031209A" w:rsidP="0031209A" w:rsidRDefault="0031209A" w14:paraId="08C14891" w14:textId="77777777">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Arrange meetings; including management team meetings, staff meetings and meetings of the organisation’s trustees’ board, circulate papers agendas and minutes, </w:t>
      </w:r>
      <w:proofErr w:type="gramStart"/>
      <w:r w:rsidRPr="0031209A">
        <w:rPr>
          <w:rFonts w:ascii="Open Sans" w:hAnsi="Open Sans" w:cs="Open Sans"/>
          <w:color w:val="1F4E79" w:themeColor="accent1" w:themeShade="80"/>
          <w:sz w:val="24"/>
          <w:szCs w:val="24"/>
        </w:rPr>
        <w:t>attend</w:t>
      </w:r>
      <w:proofErr w:type="gramEnd"/>
      <w:r w:rsidRPr="0031209A">
        <w:rPr>
          <w:rFonts w:ascii="Open Sans" w:hAnsi="Open Sans" w:cs="Open Sans"/>
          <w:color w:val="1F4E79" w:themeColor="accent1" w:themeShade="80"/>
          <w:sz w:val="24"/>
          <w:szCs w:val="24"/>
        </w:rPr>
        <w:t xml:space="preserve"> and take notes of the meeting.</w:t>
      </w:r>
    </w:p>
    <w:p w:rsidRPr="0031209A" w:rsidR="0031209A" w:rsidP="0031209A" w:rsidRDefault="0031209A" w14:paraId="7A098AAF" w14:textId="7B9CE6A9">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Reception</w:t>
      </w:r>
      <w:r w:rsidR="00C75BAC">
        <w:rPr>
          <w:rFonts w:ascii="Open Sans" w:hAnsi="Open Sans" w:cs="Open Sans"/>
          <w:b/>
          <w:color w:val="1F4E79" w:themeColor="accent1" w:themeShade="80"/>
          <w:sz w:val="24"/>
          <w:szCs w:val="24"/>
        </w:rPr>
        <w:t xml:space="preserve"> (this will only be considered if we return to </w:t>
      </w:r>
      <w:proofErr w:type="gramStart"/>
      <w:r w:rsidR="00C75BAC">
        <w:rPr>
          <w:rFonts w:ascii="Open Sans" w:hAnsi="Open Sans" w:cs="Open Sans"/>
          <w:b/>
          <w:color w:val="1F4E79" w:themeColor="accent1" w:themeShade="80"/>
          <w:sz w:val="24"/>
          <w:szCs w:val="24"/>
        </w:rPr>
        <w:t>face to face</w:t>
      </w:r>
      <w:proofErr w:type="gramEnd"/>
      <w:r w:rsidR="00C75BAC">
        <w:rPr>
          <w:rFonts w:ascii="Open Sans" w:hAnsi="Open Sans" w:cs="Open Sans"/>
          <w:b/>
          <w:color w:val="1F4E79" w:themeColor="accent1" w:themeShade="80"/>
          <w:sz w:val="24"/>
          <w:szCs w:val="24"/>
        </w:rPr>
        <w:t xml:space="preserve"> services).</w:t>
      </w:r>
    </w:p>
    <w:p w:rsidRPr="0031209A" w:rsidR="0031209A" w:rsidP="0031209A" w:rsidRDefault="0031209A" w14:paraId="5B1A6720" w14:textId="77777777">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Receive clients and other visitors, record arrival times and time spent with advisers.</w:t>
      </w:r>
    </w:p>
    <w:p w:rsidRPr="0031209A" w:rsidR="0031209A" w:rsidP="0031209A" w:rsidRDefault="0031209A" w14:paraId="1EF32F7D" w14:textId="77777777">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Keep client informed of approximate waiting times and provide information to clients on the service.</w:t>
      </w:r>
    </w:p>
    <w:p w:rsidR="0031209A" w:rsidP="0031209A" w:rsidRDefault="0031209A" w14:paraId="7271815C" w14:textId="1F1EB8B2">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Maintain record of the use made of each interview room and inform advisers of the order of clients and allocate interview rooms appropriately.</w:t>
      </w:r>
    </w:p>
    <w:p w:rsidRPr="0031209A" w:rsidR="009E0577" w:rsidP="009E0577" w:rsidRDefault="009E0577" w14:paraId="7C0F950B" w14:textId="5FB95410">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ICT Support</w:t>
      </w:r>
    </w:p>
    <w:p w:rsidR="009E0577" w:rsidP="009E0577" w:rsidRDefault="009E0577" w14:paraId="7384E501" w14:textId="10C61D72">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 xml:space="preserve">Work with the administrator to identify and create training tools to support the </w:t>
      </w:r>
      <w:proofErr w:type="gramStart"/>
      <w:r>
        <w:rPr>
          <w:rFonts w:ascii="Open Sans" w:hAnsi="Open Sans" w:cs="Open Sans"/>
          <w:color w:val="1F4E79" w:themeColor="accent1" w:themeShade="80"/>
          <w:sz w:val="24"/>
          <w:szCs w:val="24"/>
        </w:rPr>
        <w:t>team</w:t>
      </w:r>
      <w:proofErr w:type="gramEnd"/>
    </w:p>
    <w:p w:rsidR="009E0577" w:rsidP="009E0577" w:rsidRDefault="009E0577" w14:paraId="1B644C7F" w14:textId="7EAFDC9B">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Support the administrator with cascading training support for the team.</w:t>
      </w:r>
    </w:p>
    <w:p w:rsidRPr="00C76249" w:rsidR="009E0577" w:rsidP="009E0577" w:rsidRDefault="009E0577" w14:paraId="1A293505" w14:textId="30B97FED">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If desired, this is an opportunity to assist the administrator with scheduling team meetings.</w:t>
      </w:r>
    </w:p>
    <w:p w:rsidRPr="00AA088D" w:rsidR="00653571" w:rsidP="009E0577" w:rsidRDefault="009E0577" w14:paraId="077C940C" w14:textId="27940EB2">
      <w:pPr>
        <w:rPr>
          <w:rFonts w:ascii="Open Sans" w:hAnsi="Open Sans" w:cs="Open Sans"/>
          <w:color w:val="1F4E79" w:themeColor="accent1" w:themeShade="80"/>
          <w:sz w:val="24"/>
          <w:szCs w:val="24"/>
        </w:rPr>
      </w:pPr>
      <w:r w:rsidRPr="0DCC0F1D" w:rsidR="009E0577">
        <w:rPr>
          <w:rFonts w:ascii="Open Sans" w:hAnsi="Open Sans" w:cs="Open Sans"/>
          <w:color w:val="1F4E79" w:themeColor="accent1" w:themeTint="FF" w:themeShade="80"/>
          <w:sz w:val="24"/>
          <w:szCs w:val="24"/>
        </w:rPr>
        <w:t xml:space="preserve">Maintain record of the use made of each interview room and inform advisers of the order of clients and allocate interview rooms </w:t>
      </w:r>
      <w:r w:rsidRPr="0DCC0F1D" w:rsidR="0DDF75C1">
        <w:rPr>
          <w:rFonts w:ascii="Open Sans" w:hAnsi="Open Sans" w:cs="Open Sans"/>
          <w:color w:val="1F4E79" w:themeColor="accent1" w:themeTint="FF" w:themeShade="80"/>
          <w:sz w:val="24"/>
          <w:szCs w:val="24"/>
        </w:rPr>
        <w:t>appropriately.</w:t>
      </w:r>
    </w:p>
    <w:p w:rsidRPr="00653571" w:rsidR="00653571" w:rsidP="00653571" w:rsidRDefault="00653571" w14:paraId="514839F2" w14:textId="72173096">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noProof/>
          <w:color w:val="004888"/>
          <w:sz w:val="28"/>
          <w:szCs w:val="28"/>
          <w:lang w:eastAsia="en-GB"/>
        </w:rPr>
        <w:drawing>
          <wp:inline distT="0" distB="0" distL="0" distR="0" wp14:anchorId="39747462" wp14:editId="43A19AB5">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hAnsi="Open Sans" w:eastAsia="Times New Roman" w:cs="Open Sans"/>
          <w:color w:val="004888"/>
          <w:sz w:val="28"/>
          <w:szCs w:val="28"/>
          <w:lang w:eastAsia="en-GB"/>
        </w:rPr>
        <w:t xml:space="preserve">  </w:t>
      </w:r>
      <w:r w:rsidRPr="00653571">
        <w:rPr>
          <w:rFonts w:ascii="Open Sans" w:hAnsi="Open Sans" w:eastAsia="Times New Roman" w:cs="Open Sans"/>
          <w:b/>
          <w:bCs/>
          <w:color w:val="004888"/>
          <w:sz w:val="54"/>
          <w:szCs w:val="54"/>
          <w:lang w:eastAsia="en-GB"/>
        </w:rPr>
        <w:t>Person specification</w:t>
      </w:r>
      <w:r w:rsidRPr="00653571">
        <w:rPr>
          <w:rFonts w:ascii="Open Sans" w:hAnsi="Open Sans" w:eastAsia="Times New Roman" w:cs="Open Sans"/>
          <w:b/>
          <w:bCs/>
          <w:color w:val="004888"/>
          <w:sz w:val="54"/>
          <w:szCs w:val="54"/>
          <w:lang w:eastAsia="en-GB"/>
        </w:rPr>
        <w:br/>
      </w:r>
    </w:p>
    <w:p w:rsidRPr="00AA088D" w:rsidR="00AA088D" w:rsidP="00AA088D" w:rsidRDefault="00320E00" w14:paraId="5AE3CB7C" w14:textId="77777777">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rsidRPr="00D06DC3" w:rsidR="00D06DC3" w:rsidP="00D06DC3" w:rsidRDefault="00D06DC3" w14:paraId="70023454" w14:textId="77777777">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write clearly and accurately, communicate effectively face to face and on the phone.</w:t>
      </w:r>
    </w:p>
    <w:p w:rsidRPr="00D06DC3" w:rsidR="00D06DC3" w:rsidP="00D06DC3" w:rsidRDefault="00D06DC3" w14:paraId="1F9E6404" w14:textId="77777777">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systematically manage a varied workload, prioritise and meet deadlines under pressure.</w:t>
      </w:r>
    </w:p>
    <w:p w:rsidRPr="00D06DC3" w:rsidR="00D06DC3" w:rsidP="00D06DC3" w:rsidRDefault="00D06DC3" w14:paraId="1A6FBDB4" w14:textId="681AADF9">
      <w:pPr>
        <w:pStyle w:val="ListParagraph"/>
        <w:numPr>
          <w:ilvl w:val="0"/>
          <w:numId w:val="39"/>
        </w:numPr>
        <w:ind w:left="426"/>
        <w:jc w:val="both"/>
        <w:rPr>
          <w:rFonts w:ascii="Open Sans" w:hAnsi="Open Sans" w:cs="Open Sans"/>
          <w:color w:val="1F4E79" w:themeColor="accent1" w:themeShade="80"/>
          <w:sz w:val="24"/>
          <w:szCs w:val="24"/>
        </w:rPr>
      </w:pPr>
      <w:r w:rsidRPr="0DCC0F1D" w:rsidR="00D06DC3">
        <w:rPr>
          <w:rFonts w:ascii="Open Sans" w:hAnsi="Open Sans" w:cs="Open Sans"/>
          <w:color w:val="1F4E79" w:themeColor="accent1" w:themeTint="FF" w:themeShade="80"/>
          <w:sz w:val="24"/>
          <w:szCs w:val="24"/>
        </w:rPr>
        <w:t xml:space="preserve">Ability to maintain efficient administration systems with attention to detail and demonstrable ability to maintain accurate, up to date </w:t>
      </w:r>
      <w:r w:rsidRPr="0DCC0F1D" w:rsidR="081D86AF">
        <w:rPr>
          <w:rFonts w:ascii="Open Sans" w:hAnsi="Open Sans" w:cs="Open Sans"/>
          <w:color w:val="1F4E79" w:themeColor="accent1" w:themeTint="FF" w:themeShade="80"/>
          <w:sz w:val="24"/>
          <w:szCs w:val="24"/>
        </w:rPr>
        <w:t>records.</w:t>
      </w:r>
    </w:p>
    <w:p w:rsidRPr="00D06DC3" w:rsidR="00D06DC3" w:rsidP="00D06DC3" w:rsidRDefault="00D06DC3" w14:paraId="4BCD6A79" w14:textId="317F6EDE">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Numeracy skills</w:t>
      </w:r>
      <w:r w:rsidR="00C95FCB">
        <w:rPr>
          <w:rFonts w:ascii="Open Sans" w:hAnsi="Open Sans" w:cs="Open Sans"/>
          <w:color w:val="1F4E79" w:themeColor="accent1" w:themeShade="80"/>
          <w:sz w:val="24"/>
          <w:szCs w:val="24"/>
        </w:rPr>
        <w:t>.</w:t>
      </w:r>
    </w:p>
    <w:p w:rsidR="00D06DC3" w:rsidP="00D06DC3" w:rsidRDefault="00D06DC3" w14:paraId="227A73C2" w14:textId="5C271402">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take a brief, ensure the task is understood and then work independently.</w:t>
      </w:r>
    </w:p>
    <w:p w:rsidRPr="00D06DC3" w:rsidR="00C95FCB" w:rsidP="00D06DC3" w:rsidRDefault="00C95FCB" w14:paraId="62376E4F" w14:textId="7F18CDE3">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use Microsoft Excel.</w:t>
      </w:r>
    </w:p>
    <w:p w:rsidR="00653571" w:rsidP="00653571" w:rsidRDefault="00653571" w14:paraId="4EB79E1C" w14:textId="0D0E6A96">
      <w:pPr>
        <w:spacing w:after="0" w:line="240" w:lineRule="auto"/>
        <w:rPr>
          <w:rFonts w:ascii="Open Sans" w:hAnsi="Open Sans" w:eastAsia="Times New Roman" w:cs="Open Sans"/>
          <w:b/>
          <w:bCs/>
          <w:color w:val="004888"/>
          <w:sz w:val="24"/>
          <w:szCs w:val="24"/>
          <w:lang w:eastAsia="en-GB"/>
        </w:rPr>
      </w:pPr>
      <w:r w:rsidRPr="00AA088D">
        <w:rPr>
          <w:rFonts w:ascii="Open Sans" w:hAnsi="Open Sans" w:eastAsia="Times New Roman" w:cs="Open Sans"/>
          <w:color w:val="004888"/>
          <w:sz w:val="24"/>
          <w:szCs w:val="24"/>
          <w:lang w:eastAsia="en-GB"/>
        </w:rPr>
        <w:br/>
      </w:r>
      <w:r w:rsidRPr="00AA088D">
        <w:rPr>
          <w:rFonts w:ascii="Open Sans" w:hAnsi="Open Sans" w:eastAsia="Times New Roman" w:cs="Open Sans"/>
          <w:b/>
          <w:bCs/>
          <w:color w:val="004888"/>
          <w:sz w:val="24"/>
          <w:szCs w:val="24"/>
          <w:lang w:eastAsia="en-GB"/>
        </w:rPr>
        <w:t>Desirable Criteria</w:t>
      </w:r>
    </w:p>
    <w:p w:rsidRPr="00AA088D" w:rsidR="00C95FCB" w:rsidP="00653571" w:rsidRDefault="00C95FCB" w14:paraId="7D1BA94C" w14:textId="77777777">
      <w:pPr>
        <w:spacing w:after="0" w:line="240" w:lineRule="auto"/>
        <w:rPr>
          <w:rFonts w:ascii="Times New Roman" w:hAnsi="Times New Roman" w:eastAsia="Times New Roman" w:cs="Times New Roman"/>
          <w:sz w:val="24"/>
          <w:szCs w:val="24"/>
          <w:lang w:eastAsia="en-GB"/>
        </w:rPr>
      </w:pPr>
    </w:p>
    <w:p w:rsidR="00C95FCB" w:rsidP="00C95FCB" w:rsidRDefault="00C95FCB" w14:paraId="741F9325" w14:textId="78E6FE7F">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Knowledge of updating websites.</w:t>
      </w:r>
    </w:p>
    <w:p w:rsidR="00C95FCB" w:rsidP="00C95FCB" w:rsidRDefault="00C95FCB" w14:paraId="302C2D37" w14:textId="5151E186">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Numeracy skills</w:t>
      </w:r>
      <w:r>
        <w:rPr>
          <w:rFonts w:ascii="Open Sans" w:hAnsi="Open Sans" w:cs="Open Sans"/>
          <w:color w:val="1F4E79" w:themeColor="accent1" w:themeShade="80"/>
          <w:sz w:val="24"/>
          <w:szCs w:val="24"/>
        </w:rPr>
        <w:t>.</w:t>
      </w:r>
    </w:p>
    <w:p w:rsidRPr="00C95FCB" w:rsidR="00653571" w:rsidP="00C95FCB" w:rsidRDefault="00C95FCB" w14:paraId="244AF525" w14:textId="6789C375">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learn and adapt new IT systems to support the administrator.</w:t>
      </w:r>
    </w:p>
    <w:p w:rsidRPr="00653571" w:rsidR="00653571" w:rsidP="00956DFE" w:rsidRDefault="00653571" w14:paraId="6AAB5040" w14:textId="033F4F6F">
      <w:pPr>
        <w:spacing w:after="0" w:line="240" w:lineRule="auto"/>
        <w:jc w:val="both"/>
        <w:rPr>
          <w:rFonts w:ascii="Times New Roman" w:hAnsi="Times New Roman" w:eastAsia="Times New Roman" w:cs="Times New Roman"/>
          <w:sz w:val="24"/>
          <w:szCs w:val="24"/>
          <w:lang w:eastAsia="en-GB"/>
        </w:rPr>
      </w:pPr>
      <w:bookmarkStart w:name="_Hlk61881561" w:id="0"/>
      <w:r w:rsidRPr="00653571">
        <w:rPr>
          <w:rFonts w:ascii="Open Sans" w:hAnsi="Open Sans" w:eastAsia="Times New Roman" w:cs="Open Sans"/>
          <w:color w:val="004888"/>
          <w:sz w:val="24"/>
          <w:szCs w:val="24"/>
          <w:lang w:eastAsia="en-GB"/>
        </w:rPr>
        <w:t xml:space="preserve">In accordance with Citizens Advice national policy the successful candidate </w:t>
      </w:r>
      <w:r w:rsidR="0046478E">
        <w:rPr>
          <w:rFonts w:ascii="Open Sans" w:hAnsi="Open Sans" w:eastAsia="Times New Roman" w:cs="Open Sans"/>
          <w:color w:val="004888"/>
          <w:sz w:val="24"/>
          <w:szCs w:val="24"/>
          <w:lang w:eastAsia="en-GB"/>
        </w:rPr>
        <w:t xml:space="preserve">may need </w:t>
      </w:r>
      <w:r w:rsidRPr="00653571">
        <w:rPr>
          <w:rFonts w:ascii="Open Sans" w:hAnsi="Open Sans" w:eastAsia="Times New Roman" w:cs="Open Sans"/>
          <w:color w:val="004888"/>
          <w:sz w:val="24"/>
          <w:szCs w:val="24"/>
          <w:lang w:eastAsia="en-GB"/>
        </w:rPr>
        <w:t>to be screened by the DBS. However, a criminal record will not necessarily be a bar to your being able to take up the job.</w:t>
      </w:r>
    </w:p>
    <w:bookmarkEnd w:id="0"/>
    <w:p w:rsidRPr="00653571" w:rsidR="00653571" w:rsidP="00653571" w:rsidRDefault="00653571" w14:paraId="49328FDA" w14:textId="77777777">
      <w:pPr>
        <w:spacing w:after="0" w:line="240" w:lineRule="auto"/>
        <w:rPr>
          <w:rFonts w:ascii="Times New Roman" w:hAnsi="Times New Roman" w:eastAsia="Times New Roman" w:cs="Times New Roman"/>
          <w:sz w:val="24"/>
          <w:szCs w:val="24"/>
          <w:lang w:eastAsia="en-GB"/>
        </w:rPr>
      </w:pPr>
    </w:p>
    <w:p w:rsidRPr="00653571" w:rsidR="00653571" w:rsidP="00653571" w:rsidRDefault="00653571" w14:paraId="33C5678D" w14:textId="77777777">
      <w:pPr>
        <w:spacing w:after="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noProof/>
          <w:color w:val="004888"/>
          <w:sz w:val="32"/>
          <w:szCs w:val="32"/>
          <w:lang w:eastAsia="en-GB"/>
        </w:rPr>
        <w:drawing>
          <wp:inline distT="0" distB="0" distL="0" distR="0" wp14:anchorId="29B8FA0E" wp14:editId="385DBEEE">
            <wp:extent cx="495300" cy="425450"/>
            <wp:effectExtent l="0" t="0" r="0" b="0"/>
            <wp:docPr id="2" name="Picture 2" descr="https://lh3.googleusercontent.com/PCtQWayqmhydInyI2kSItoPsahxvUxQ74asusNwLT7BZPoPj50LiMOGu202ivY1v_jHNHYcrhcbEXSwruxi1j0FQZe9-TkKuOybSmC_Bh9N8-gWAbTQPRQ4l6rrljc4YLYvfAM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CtQWayqmhydInyI2kSItoPsahxvUxQ74asusNwLT7BZPoPj50LiMOGu202ivY1v_jHNHYcrhcbEXSwruxi1j0FQZe9-TkKuOybSmC_Bh9N8-gWAbTQPRQ4l6rrljc4YLYvfAMQ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hAnsi="Open Sans" w:eastAsia="Times New Roman" w:cs="Open Sans"/>
          <w:color w:val="004888"/>
          <w:sz w:val="32"/>
          <w:szCs w:val="32"/>
          <w:lang w:eastAsia="en-GB"/>
        </w:rPr>
        <w:t xml:space="preserve">  </w:t>
      </w:r>
      <w:r w:rsidRPr="00653571">
        <w:rPr>
          <w:rFonts w:ascii="Open Sans" w:hAnsi="Open Sans" w:eastAsia="Times New Roman" w:cs="Open Sans"/>
          <w:b/>
          <w:bCs/>
          <w:color w:val="004888"/>
          <w:sz w:val="54"/>
          <w:szCs w:val="54"/>
          <w:lang w:eastAsia="en-GB"/>
        </w:rPr>
        <w:t>Terms and conditions</w:t>
      </w:r>
    </w:p>
    <w:p w:rsidR="00653571" w:rsidP="0DCC0F1D" w:rsidRDefault="00653571" w14:paraId="3CB270FF" w14:textId="24CAADD7">
      <w:pPr>
        <w:spacing w:after="0" w:line="240" w:lineRule="auto"/>
        <w:rPr>
          <w:rFonts w:ascii="Open Sans" w:hAnsi="Open Sans" w:eastAsia="Times New Roman" w:cs="Open Sans"/>
          <w:b w:val="1"/>
          <w:bCs w:val="1"/>
          <w:color w:val="004888"/>
          <w:sz w:val="24"/>
          <w:szCs w:val="24"/>
          <w:highlight w:val="yellow"/>
          <w:lang w:eastAsia="en-GB"/>
        </w:rPr>
      </w:pPr>
      <w:r w:rsidRPr="0DCC0F1D" w:rsidR="00653571">
        <w:rPr>
          <w:rFonts w:ascii="Open Sans" w:hAnsi="Open Sans" w:eastAsia="Times New Roman" w:cs="Open Sans"/>
          <w:color w:val="004888"/>
          <w:sz w:val="24"/>
          <w:szCs w:val="24"/>
          <w:lang w:eastAsia="en-GB"/>
        </w:rPr>
        <w:t xml:space="preserve"> </w:t>
      </w:r>
    </w:p>
    <w:p w:rsidR="00653571" w:rsidP="0DCC0F1D" w:rsidRDefault="00653571" w14:paraId="24A5AF2B" w14:textId="5DBA3689">
      <w:pPr>
        <w:spacing w:after="240" w:line="240" w:lineRule="auto"/>
        <w:jc w:val="both"/>
        <w:rPr>
          <w:rFonts w:ascii="Arial" w:hAnsi="Arial" w:eastAsia="Arial" w:cs="Arial"/>
          <w:noProof w:val="0"/>
          <w:color w:val="000000" w:themeColor="text1" w:themeTint="FF" w:themeShade="FF"/>
          <w:sz w:val="24"/>
          <w:szCs w:val="24"/>
          <w:lang w:val="en-US"/>
        </w:rPr>
      </w:pPr>
      <w:r w:rsidRPr="0DCC0F1D" w:rsidR="1A6117A6">
        <w:rPr>
          <w:rFonts w:ascii="Arial" w:hAnsi="Arial" w:eastAsia="Arial" w:cs="Arial"/>
          <w:b w:val="1"/>
          <w:bCs w:val="1"/>
          <w:noProof w:val="0"/>
          <w:color w:val="000000" w:themeColor="text1" w:themeTint="FF" w:themeShade="FF"/>
          <w:sz w:val="24"/>
          <w:szCs w:val="24"/>
          <w:lang w:val="en-US"/>
        </w:rPr>
        <w:t>A</w:t>
      </w:r>
      <w:r w:rsidRPr="0DCC0F1D" w:rsidR="40E5D6DA">
        <w:rPr>
          <w:rFonts w:ascii="Arial" w:hAnsi="Arial" w:eastAsia="Arial" w:cs="Arial"/>
          <w:b w:val="1"/>
          <w:bCs w:val="1"/>
          <w:noProof w:val="0"/>
          <w:color w:val="000000" w:themeColor="text1" w:themeTint="FF" w:themeShade="FF"/>
          <w:sz w:val="24"/>
          <w:szCs w:val="24"/>
          <w:lang w:val="en-US"/>
        </w:rPr>
        <w:t>nnual leave</w:t>
      </w:r>
      <w:r w:rsidRPr="0DCC0F1D" w:rsidR="40E5D6DA">
        <w:rPr>
          <w:rFonts w:ascii="Arial" w:hAnsi="Arial" w:eastAsia="Arial" w:cs="Arial"/>
          <w:noProof w:val="0"/>
          <w:color w:val="000000" w:themeColor="text1" w:themeTint="FF" w:themeShade="FF"/>
          <w:sz w:val="24"/>
          <w:szCs w:val="24"/>
          <w:lang w:val="en-US"/>
        </w:rPr>
        <w:t xml:space="preserve"> </w:t>
      </w:r>
      <w:r w:rsidRPr="0DCC0F1D" w:rsidR="396B64D0">
        <w:rPr>
          <w:rFonts w:ascii="Arial" w:hAnsi="Arial" w:eastAsia="Arial" w:cs="Arial"/>
          <w:noProof w:val="0"/>
          <w:color w:val="000000" w:themeColor="text1" w:themeTint="FF" w:themeShade="FF"/>
          <w:sz w:val="24"/>
          <w:szCs w:val="24"/>
          <w:lang w:val="en-US"/>
        </w:rPr>
        <w:t xml:space="preserve">- </w:t>
      </w:r>
      <w:r w:rsidRPr="0DCC0F1D" w:rsidR="40E5D6DA">
        <w:rPr>
          <w:rFonts w:ascii="Arial" w:hAnsi="Arial" w:eastAsia="Arial" w:cs="Arial"/>
          <w:noProof w:val="0"/>
          <w:color w:val="000000" w:themeColor="text1" w:themeTint="FF" w:themeShade="FF"/>
          <w:sz w:val="24"/>
          <w:szCs w:val="24"/>
          <w:lang w:val="en-US"/>
        </w:rPr>
        <w:t xml:space="preserve">year runs from 1 January to 31 December.  </w:t>
      </w:r>
      <w:r w:rsidRPr="0DCC0F1D" w:rsidR="2D671538">
        <w:rPr>
          <w:rFonts w:ascii="Arial" w:hAnsi="Arial" w:eastAsia="Arial" w:cs="Arial"/>
          <w:noProof w:val="0"/>
          <w:color w:val="000000" w:themeColor="text1" w:themeTint="FF" w:themeShade="FF"/>
          <w:sz w:val="24"/>
          <w:szCs w:val="24"/>
          <w:lang w:val="en-US"/>
        </w:rPr>
        <w:t>Full-Time</w:t>
      </w:r>
      <w:r w:rsidRPr="0DCC0F1D" w:rsidR="7532E972">
        <w:rPr>
          <w:rFonts w:ascii="Arial" w:hAnsi="Arial" w:eastAsia="Arial" w:cs="Arial"/>
          <w:noProof w:val="0"/>
          <w:color w:val="000000" w:themeColor="text1" w:themeTint="FF" w:themeShade="FF"/>
          <w:sz w:val="24"/>
          <w:szCs w:val="24"/>
          <w:lang w:val="en-US"/>
        </w:rPr>
        <w:t xml:space="preserve"> </w:t>
      </w:r>
      <w:r w:rsidRPr="0DCC0F1D" w:rsidR="40E5D6DA">
        <w:rPr>
          <w:rFonts w:ascii="Arial" w:hAnsi="Arial" w:eastAsia="Arial" w:cs="Arial"/>
          <w:noProof w:val="0"/>
          <w:color w:val="000000" w:themeColor="text1" w:themeTint="FF" w:themeShade="FF"/>
          <w:sz w:val="24"/>
          <w:szCs w:val="24"/>
          <w:lang w:val="en-US"/>
        </w:rPr>
        <w:t xml:space="preserve">Employees are entitled to 30 days paid annual leave plus statutory holidays. </w:t>
      </w:r>
      <w:r w:rsidRPr="0DCC0F1D" w:rsidR="1B399776">
        <w:rPr>
          <w:rFonts w:ascii="Arial" w:hAnsi="Arial" w:eastAsia="Arial" w:cs="Arial"/>
          <w:noProof w:val="0"/>
          <w:color w:val="000000" w:themeColor="text1" w:themeTint="FF" w:themeShade="FF"/>
          <w:sz w:val="24"/>
          <w:szCs w:val="24"/>
          <w:lang w:val="en-US"/>
        </w:rPr>
        <w:t xml:space="preserve">This is a contract for </w:t>
      </w:r>
      <w:r w:rsidRPr="0DCC0F1D" w:rsidR="0E9C4F22">
        <w:rPr>
          <w:rFonts w:ascii="Arial" w:hAnsi="Arial" w:eastAsia="Arial" w:cs="Arial"/>
          <w:noProof w:val="0"/>
          <w:color w:val="000000" w:themeColor="text1" w:themeTint="FF" w:themeShade="FF"/>
          <w:sz w:val="24"/>
          <w:szCs w:val="24"/>
          <w:lang w:val="en-US"/>
        </w:rPr>
        <w:t xml:space="preserve">25 hours per week, over </w:t>
      </w:r>
      <w:r w:rsidRPr="0DCC0F1D" w:rsidR="1B399776">
        <w:rPr>
          <w:rFonts w:ascii="Arial" w:hAnsi="Arial" w:eastAsia="Arial" w:cs="Arial"/>
          <w:noProof w:val="0"/>
          <w:color w:val="000000" w:themeColor="text1" w:themeTint="FF" w:themeShade="FF"/>
          <w:sz w:val="24"/>
          <w:szCs w:val="24"/>
          <w:lang w:val="en-US"/>
        </w:rPr>
        <w:t xml:space="preserve">4 days per week which entitles you to 24 days annual leave and 6.5 days Bank Holidays for a full </w:t>
      </w:r>
      <w:r w:rsidRPr="0DCC0F1D" w:rsidR="1559520E">
        <w:rPr>
          <w:rFonts w:ascii="Arial" w:hAnsi="Arial" w:eastAsia="Arial" w:cs="Arial"/>
          <w:noProof w:val="0"/>
          <w:color w:val="000000" w:themeColor="text1" w:themeTint="FF" w:themeShade="FF"/>
          <w:sz w:val="24"/>
          <w:szCs w:val="24"/>
          <w:lang w:val="en-US"/>
        </w:rPr>
        <w:t>year (reduced by the % of year worked).</w:t>
      </w:r>
      <w:r w:rsidRPr="0DCC0F1D" w:rsidR="40E5D6DA">
        <w:rPr>
          <w:rFonts w:ascii="Arial" w:hAnsi="Arial" w:eastAsia="Arial" w:cs="Arial"/>
          <w:noProof w:val="0"/>
          <w:color w:val="000000" w:themeColor="text1" w:themeTint="FF" w:themeShade="FF"/>
          <w:sz w:val="24"/>
          <w:szCs w:val="24"/>
          <w:lang w:val="en-US"/>
        </w:rPr>
        <w:t xml:space="preserve">  </w:t>
      </w:r>
    </w:p>
    <w:p w:rsidR="5F990EF9" w:rsidP="0DCC0F1D" w:rsidRDefault="5F990EF9" w14:paraId="583572E3" w14:textId="20725040">
      <w:pPr>
        <w:jc w:val="both"/>
      </w:pPr>
      <w:r w:rsidRPr="0DCC0F1D" w:rsidR="5F990EF9">
        <w:rPr>
          <w:rFonts w:ascii="Arial" w:hAnsi="Arial" w:eastAsia="Arial" w:cs="Arial"/>
          <w:b w:val="1"/>
          <w:bCs w:val="1"/>
          <w:noProof w:val="0"/>
          <w:color w:val="000000" w:themeColor="text1" w:themeTint="FF" w:themeShade="FF"/>
          <w:sz w:val="24"/>
          <w:szCs w:val="24"/>
          <w:lang w:val="en-US"/>
        </w:rPr>
        <w:t xml:space="preserve">Sickness - </w:t>
      </w:r>
      <w:r w:rsidRPr="0DCC0F1D" w:rsidR="2C3E87DA">
        <w:rPr>
          <w:rFonts w:ascii="Arial" w:hAnsi="Arial" w:eastAsia="Arial" w:cs="Arial"/>
          <w:noProof w:val="0"/>
          <w:color w:val="000000" w:themeColor="text1" w:themeTint="FF" w:themeShade="FF"/>
          <w:sz w:val="24"/>
          <w:szCs w:val="24"/>
          <w:lang w:val="en-US"/>
        </w:rPr>
        <w:t xml:space="preserve">In any </w:t>
      </w:r>
      <w:r w:rsidRPr="0DCC0F1D" w:rsidR="2C3E87DA">
        <w:rPr>
          <w:rFonts w:ascii="Arial" w:hAnsi="Arial" w:eastAsia="Arial" w:cs="Arial"/>
          <w:noProof w:val="0"/>
          <w:color w:val="000000" w:themeColor="text1" w:themeTint="FF" w:themeShade="FF"/>
          <w:sz w:val="24"/>
          <w:szCs w:val="24"/>
          <w:lang w:val="en-US"/>
        </w:rPr>
        <w:t>12 month</w:t>
      </w:r>
      <w:r w:rsidRPr="0DCC0F1D" w:rsidR="2C3E87DA">
        <w:rPr>
          <w:rFonts w:ascii="Arial" w:hAnsi="Arial" w:eastAsia="Arial" w:cs="Arial"/>
          <w:noProof w:val="0"/>
          <w:color w:val="000000" w:themeColor="text1" w:themeTint="FF" w:themeShade="FF"/>
          <w:sz w:val="24"/>
          <w:szCs w:val="24"/>
          <w:lang w:val="en-US"/>
        </w:rPr>
        <w:t xml:space="preserve"> period, after the probationary period, you will be entitled to 2 months full pay and 2 months half pay.</w:t>
      </w:r>
    </w:p>
    <w:p w:rsidR="47DBD1D5" w:rsidP="0DCC0F1D" w:rsidRDefault="47DBD1D5" w14:paraId="289BB344" w14:textId="723CF7A9">
      <w:pPr>
        <w:pStyle w:val="Normal"/>
        <w:jc w:val="both"/>
        <w:rPr>
          <w:rFonts w:ascii="Arial" w:hAnsi="Arial" w:eastAsia="Arial" w:cs="Arial"/>
          <w:noProof w:val="0"/>
          <w:color w:val="000000" w:themeColor="text1" w:themeTint="FF" w:themeShade="FF"/>
          <w:sz w:val="24"/>
          <w:szCs w:val="24"/>
          <w:lang w:val="en-US"/>
        </w:rPr>
      </w:pPr>
      <w:r w:rsidRPr="0DCC0F1D" w:rsidR="47DBD1D5">
        <w:rPr>
          <w:rFonts w:ascii="Arial" w:hAnsi="Arial" w:eastAsia="Arial" w:cs="Arial"/>
          <w:b w:val="1"/>
          <w:bCs w:val="1"/>
          <w:noProof w:val="0"/>
          <w:color w:val="000000" w:themeColor="text1" w:themeTint="FF" w:themeShade="FF"/>
          <w:sz w:val="24"/>
          <w:szCs w:val="24"/>
          <w:lang w:val="en-US"/>
        </w:rPr>
        <w:t>Pension</w:t>
      </w:r>
      <w:r w:rsidRPr="0DCC0F1D" w:rsidR="47DBD1D5">
        <w:rPr>
          <w:rFonts w:ascii="Arial" w:hAnsi="Arial" w:eastAsia="Arial" w:cs="Arial"/>
          <w:noProof w:val="0"/>
          <w:color w:val="000000" w:themeColor="text1" w:themeTint="FF" w:themeShade="FF"/>
          <w:sz w:val="24"/>
          <w:szCs w:val="24"/>
          <w:lang w:val="en-US"/>
        </w:rPr>
        <w:t xml:space="preserve"> </w:t>
      </w:r>
      <w:r w:rsidRPr="0DCC0F1D" w:rsidR="47DBD1D5">
        <w:rPr>
          <w:rFonts w:ascii="Arial" w:hAnsi="Arial" w:eastAsia="Arial" w:cs="Arial"/>
          <w:noProof w:val="0"/>
          <w:color w:val="000000" w:themeColor="text1" w:themeTint="FF" w:themeShade="FF"/>
          <w:sz w:val="24"/>
          <w:szCs w:val="24"/>
          <w:lang w:val="en-US"/>
        </w:rPr>
        <w:t xml:space="preserve">- </w:t>
      </w:r>
      <w:r w:rsidRPr="0DCC0F1D" w:rsidR="4B76C924">
        <w:rPr>
          <w:rFonts w:ascii="Arial" w:hAnsi="Arial" w:eastAsia="Arial" w:cs="Arial"/>
          <w:noProof w:val="0"/>
          <w:color w:val="000000" w:themeColor="text1" w:themeTint="FF" w:themeShade="FF"/>
          <w:sz w:val="24"/>
          <w:szCs w:val="24"/>
          <w:lang w:val="en-US"/>
        </w:rPr>
        <w:t>You</w:t>
      </w:r>
      <w:r w:rsidRPr="0DCC0F1D" w:rsidR="4B76C924">
        <w:rPr>
          <w:rFonts w:ascii="Arial" w:hAnsi="Arial" w:eastAsia="Arial" w:cs="Arial"/>
          <w:noProof w:val="0"/>
          <w:color w:val="000000" w:themeColor="text1" w:themeTint="FF" w:themeShade="FF"/>
          <w:sz w:val="24"/>
          <w:szCs w:val="24"/>
          <w:lang w:val="en-US"/>
        </w:rPr>
        <w:t xml:space="preserve"> will be eligible to benefit from the employers </w:t>
      </w:r>
      <w:r w:rsidRPr="0DCC0F1D" w:rsidR="4B76C924">
        <w:rPr>
          <w:rFonts w:ascii="Arial" w:hAnsi="Arial" w:eastAsia="Arial" w:cs="Arial"/>
          <w:noProof w:val="0"/>
          <w:color w:val="000000" w:themeColor="text1" w:themeTint="FF" w:themeShade="FF"/>
          <w:sz w:val="24"/>
          <w:szCs w:val="24"/>
          <w:lang w:val="en-US"/>
        </w:rPr>
        <w:t>designa</w:t>
      </w:r>
      <w:r w:rsidRPr="0DCC0F1D" w:rsidR="4B76C924">
        <w:rPr>
          <w:rFonts w:ascii="Arial" w:hAnsi="Arial" w:eastAsia="Arial" w:cs="Arial"/>
          <w:noProof w:val="0"/>
          <w:color w:val="000000" w:themeColor="text1" w:themeTint="FF" w:themeShade="FF"/>
          <w:sz w:val="24"/>
          <w:szCs w:val="24"/>
          <w:lang w:val="en-US"/>
        </w:rPr>
        <w:t xml:space="preserve">ted pension scheme. </w:t>
      </w:r>
    </w:p>
    <w:p w:rsidR="0088E94D" w:rsidP="0DCC0F1D" w:rsidRDefault="0088E94D" w14:paraId="6AFFB1C0" w14:textId="721EB2CD">
      <w:pPr>
        <w:pStyle w:val="Normal"/>
        <w:jc w:val="both"/>
        <w:rPr>
          <w:rFonts w:ascii="Arial" w:hAnsi="Arial" w:eastAsia="Arial" w:cs="Arial"/>
          <w:noProof w:val="0"/>
          <w:color w:val="000000" w:themeColor="text1" w:themeTint="FF" w:themeShade="FF"/>
          <w:sz w:val="24"/>
          <w:szCs w:val="24"/>
          <w:lang w:val="en-US"/>
        </w:rPr>
      </w:pPr>
      <w:r w:rsidRPr="0DCC0F1D" w:rsidR="0088E94D">
        <w:rPr>
          <w:rFonts w:ascii="Arial" w:hAnsi="Arial" w:eastAsia="Arial" w:cs="Arial"/>
          <w:noProof w:val="0"/>
          <w:color w:val="000000" w:themeColor="text1" w:themeTint="FF" w:themeShade="FF"/>
          <w:sz w:val="24"/>
          <w:szCs w:val="24"/>
          <w:lang w:val="en-US"/>
        </w:rPr>
        <w:t>Full terms and conditions are available on SharePoint for all team members to view.</w:t>
      </w:r>
    </w:p>
    <w:p w:rsidR="0DCC0F1D" w:rsidP="0DCC0F1D" w:rsidRDefault="0DCC0F1D" w14:paraId="220972FB" w14:textId="6FA8D90B">
      <w:pPr>
        <w:pStyle w:val="Normal"/>
        <w:jc w:val="both"/>
        <w:rPr>
          <w:rFonts w:ascii="Arial" w:hAnsi="Arial" w:eastAsia="Arial" w:cs="Arial"/>
          <w:noProof w:val="0"/>
          <w:color w:val="000000" w:themeColor="text1" w:themeTint="FF" w:themeShade="FF"/>
          <w:sz w:val="24"/>
          <w:szCs w:val="24"/>
          <w:lang w:val="en-US"/>
        </w:rPr>
      </w:pPr>
    </w:p>
    <w:p w:rsidR="00653571" w:rsidP="00653571" w:rsidRDefault="00653571" w14:paraId="6E7AEF25" w14:textId="2B1C50B9">
      <w:pPr>
        <w:spacing w:after="240" w:line="240" w:lineRule="auto"/>
        <w:rPr>
          <w:rFonts w:ascii="Times New Roman" w:hAnsi="Times New Roman" w:eastAsia="Times New Roman" w:cs="Times New Roman"/>
          <w:sz w:val="24"/>
          <w:szCs w:val="24"/>
          <w:lang w:eastAsia="en-GB"/>
        </w:rPr>
      </w:pPr>
    </w:p>
    <w:p w:rsidRPr="00653571" w:rsidR="00C95FCB" w:rsidP="00653571" w:rsidRDefault="00C95FCB" w14:paraId="78518E4A" w14:textId="77777777">
      <w:pPr>
        <w:spacing w:after="240" w:line="240" w:lineRule="auto"/>
        <w:rPr>
          <w:rFonts w:ascii="Times New Roman" w:hAnsi="Times New Roman" w:eastAsia="Times New Roman" w:cs="Times New Roman"/>
          <w:sz w:val="24"/>
          <w:szCs w:val="24"/>
          <w:lang w:eastAsia="en-GB"/>
        </w:rPr>
      </w:pPr>
    </w:p>
    <w:p w:rsidRPr="00653571" w:rsidR="00653571" w:rsidP="00653571" w:rsidRDefault="00653571" w14:paraId="7D354910" w14:textId="77777777">
      <w:pPr>
        <w:spacing w:after="640" w:line="240" w:lineRule="auto"/>
        <w:rPr>
          <w:rFonts w:ascii="Times New Roman" w:hAnsi="Times New Roman" w:eastAsia="Times New Roman" w:cs="Times New Roman"/>
          <w:sz w:val="24"/>
          <w:szCs w:val="24"/>
          <w:lang w:eastAsia="en-GB"/>
        </w:rPr>
      </w:pPr>
      <w:r w:rsidRPr="00653571">
        <w:rPr>
          <w:rFonts w:ascii="Open Sans" w:hAnsi="Open Sans" w:eastAsia="Times New Roman" w:cs="Open Sans"/>
          <w:b/>
          <w:bCs/>
          <w:noProof/>
          <w:color w:val="004888"/>
          <w:sz w:val="54"/>
          <w:szCs w:val="54"/>
          <w:lang w:eastAsia="en-GB"/>
        </w:rPr>
        <w:lastRenderedPageBreak/>
        <w:drawing>
          <wp:inline distT="0" distB="0" distL="0" distR="0" wp14:anchorId="7F72941D" wp14:editId="69A90CB3">
            <wp:extent cx="457200" cy="406400"/>
            <wp:effectExtent l="0" t="0" r="0" b="0"/>
            <wp:docPr id="1" name="Picture 1" descr="https://lh6.googleusercontent.com/YNyqUVsUzJu1Ds5znLMdwiUxjsCWZK4VHAqk0cg1Aw6e7qGchRj5JqgiLnTAtMX3QbsNkkjXS2wf-LOPFyXWJRQTlC4OO2mW16rvZXvNhKdXWsz2adErewpIOsDX7QPX6_DP3Q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YNyqUVsUzJu1Ds5znLMdwiUxjsCWZK4VHAqk0cg1Aw6e7qGchRj5JqgiLnTAtMX3QbsNkkjXS2wf-LOPFyXWJRQTlC4OO2mW16rvZXvNhKdXWsz2adErewpIOsDX7QPX6_DP3Q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r w:rsidRPr="00653571">
        <w:rPr>
          <w:rFonts w:ascii="Open Sans" w:hAnsi="Open Sans" w:eastAsia="Times New Roman" w:cs="Open Sans"/>
          <w:b/>
          <w:bCs/>
          <w:color w:val="004888"/>
          <w:sz w:val="54"/>
          <w:szCs w:val="54"/>
          <w:lang w:eastAsia="en-GB"/>
        </w:rPr>
        <w:t xml:space="preserve">  What we give our staff</w:t>
      </w:r>
    </w:p>
    <w:p w:rsidR="00CE3EDE" w:rsidP="00CE3EDE" w:rsidRDefault="00CE3EDE" w14:paraId="0B1EC872" w14:textId="77777777">
      <w:r w:rsidRPr="0DCC0F1D" w:rsidR="00CE3EDE">
        <w:rPr>
          <w:b w:val="1"/>
          <w:bCs w:val="1"/>
          <w:sz w:val="24"/>
          <w:szCs w:val="24"/>
        </w:rPr>
        <w:t xml:space="preserve">We </w:t>
      </w:r>
      <w:proofErr w:type="gramStart"/>
      <w:r w:rsidRPr="0DCC0F1D" w:rsidR="00CE3EDE">
        <w:rPr>
          <w:b w:val="1"/>
          <w:bCs w:val="1"/>
          <w:sz w:val="24"/>
          <w:szCs w:val="24"/>
        </w:rPr>
        <w:t>offer</w:t>
      </w:r>
      <w:proofErr w:type="gramEnd"/>
      <w:r w:rsidR="00CE3EDE">
        <w:rPr/>
        <w:t xml:space="preserve"> </w:t>
      </w:r>
    </w:p>
    <w:p w:rsidRPr="00992EB1" w:rsidR="00CE3EDE" w:rsidP="00CE3EDE" w:rsidRDefault="00CE3EDE" w14:paraId="36FC8306" w14:textId="77777777">
      <w:pPr>
        <w:pStyle w:val="ListParagraph"/>
        <w:numPr>
          <w:ilvl w:val="0"/>
          <w:numId w:val="40"/>
        </w:numPr>
      </w:pPr>
      <w:r w:rsidRPr="00992EB1">
        <w:t>full training appropriate for the role</w:t>
      </w:r>
    </w:p>
    <w:p w:rsidRPr="00992EB1" w:rsidR="00CE3EDE" w:rsidP="00CE3EDE" w:rsidRDefault="00CE3EDE" w14:paraId="103B4D35" w14:textId="43678744">
      <w:pPr>
        <w:pStyle w:val="ListParagraph"/>
        <w:numPr>
          <w:ilvl w:val="0"/>
          <w:numId w:val="40"/>
        </w:numPr>
        <w:rPr/>
      </w:pPr>
      <w:r w:rsidR="3FB200A0">
        <w:rPr/>
        <w:t>Enrolment</w:t>
      </w:r>
      <w:r w:rsidR="3FB200A0">
        <w:rPr/>
        <w:t xml:space="preserve"> to Lifeworks </w:t>
      </w:r>
      <w:r w:rsidR="00CE3EDE">
        <w:rPr/>
        <w:t xml:space="preserve">employee assistance programme to help with health and </w:t>
      </w:r>
      <w:r w:rsidR="099EAC92">
        <w:rPr/>
        <w:t>well-being.</w:t>
      </w:r>
      <w:r w:rsidR="00CE3EDE">
        <w:rPr/>
        <w:t xml:space="preserve"> </w:t>
      </w:r>
    </w:p>
    <w:p w:rsidRPr="00992EB1" w:rsidR="00CE3EDE" w:rsidP="00CE3EDE" w:rsidRDefault="00CE3EDE" w14:paraId="4E0D9D6E" w14:textId="77777777">
      <w:pPr>
        <w:pStyle w:val="ListParagraph"/>
        <w:numPr>
          <w:ilvl w:val="0"/>
          <w:numId w:val="40"/>
        </w:numPr>
      </w:pPr>
      <w:r w:rsidRPr="00992EB1">
        <w:t>contributory pension</w:t>
      </w:r>
    </w:p>
    <w:p w:rsidRPr="00992EB1" w:rsidR="00CE3EDE" w:rsidP="00CE3EDE" w:rsidRDefault="00CE3EDE" w14:paraId="7B5D611F" w14:textId="41548982">
      <w:pPr>
        <w:pStyle w:val="ListParagraph"/>
        <w:numPr>
          <w:ilvl w:val="0"/>
          <w:numId w:val="40"/>
        </w:numPr>
        <w:rPr/>
      </w:pPr>
      <w:r w:rsidR="00CE3EDE">
        <w:rPr/>
        <w:t xml:space="preserve">supervision and </w:t>
      </w:r>
      <w:r w:rsidR="00CE3EDE">
        <w:rPr/>
        <w:t>mentoring support</w:t>
      </w:r>
      <w:r w:rsidR="00CE3EDE">
        <w:rPr/>
        <w:t xml:space="preserve"> by a supervisor and experience advisers</w:t>
      </w:r>
    </w:p>
    <w:p w:rsidRPr="00992EB1" w:rsidR="00CE3EDE" w:rsidP="00CE3EDE" w:rsidRDefault="00CE3EDE" w14:paraId="4863CC23" w14:textId="77777777">
      <w:pPr>
        <w:pStyle w:val="ListParagraph"/>
        <w:numPr>
          <w:ilvl w:val="0"/>
          <w:numId w:val="40"/>
        </w:numPr>
      </w:pPr>
      <w:r w:rsidRPr="00992EB1">
        <w:t xml:space="preserve">organisational induction programme </w:t>
      </w:r>
    </w:p>
    <w:p w:rsidR="00CE3EDE" w:rsidP="00CE3EDE" w:rsidRDefault="00CE3EDE" w14:paraId="379B2784" w14:textId="77777777">
      <w:pPr>
        <w:pStyle w:val="ListParagraph"/>
        <w:numPr>
          <w:ilvl w:val="0"/>
          <w:numId w:val="40"/>
        </w:numPr>
      </w:pPr>
      <w:r w:rsidRPr="00992EB1">
        <w:t>ongoing training on soft skills such as communication, telephone, IT, etc.</w:t>
      </w:r>
    </w:p>
    <w:p w:rsidRPr="00AC234C" w:rsidR="00CE3EDE" w:rsidP="0DCC0F1D" w:rsidRDefault="00CE3EDE" w14:paraId="5647D3C2" w14:textId="649D1E02">
      <w:pPr>
        <w:pStyle w:val="ListParagraph"/>
        <w:numPr>
          <w:ilvl w:val="0"/>
          <w:numId w:val="40"/>
        </w:numPr>
        <w:rPr/>
      </w:pPr>
      <w:r w:rsidRPr="0DCC0F1D" w:rsidR="00CE3EDE">
        <w:rPr>
          <w:rFonts w:ascii="Arial" w:hAnsi="Arial" w:cs="Arial"/>
          <w:sz w:val="20"/>
          <w:szCs w:val="20"/>
        </w:rPr>
        <w:t>Training supervisor will oversee the induction and training schedule for the trainee</w:t>
      </w:r>
      <w:r w:rsidRPr="0DCC0F1D" w:rsidR="00CE3EDE">
        <w:rPr>
          <w:rFonts w:ascii="Arial" w:hAnsi="Arial" w:cs="Arial"/>
          <w:sz w:val="20"/>
          <w:szCs w:val="20"/>
        </w:rPr>
        <w:t xml:space="preserve"> and act as</w:t>
      </w:r>
      <w:r w:rsidRPr="0DCC0F1D" w:rsidR="44D9DE8D">
        <w:rPr>
          <w:rFonts w:ascii="Arial" w:hAnsi="Arial" w:cs="Arial"/>
          <w:sz w:val="20"/>
          <w:szCs w:val="20"/>
        </w:rPr>
        <w:t xml:space="preserve"> a</w:t>
      </w:r>
      <w:r w:rsidRPr="0DCC0F1D" w:rsidR="00CE3EDE">
        <w:rPr>
          <w:rFonts w:ascii="Arial" w:hAnsi="Arial" w:cs="Arial"/>
          <w:sz w:val="20"/>
          <w:szCs w:val="20"/>
        </w:rPr>
        <w:t xml:space="preserve"> </w:t>
      </w:r>
      <w:r w:rsidRPr="0DCC0F1D" w:rsidR="28890C76">
        <w:rPr>
          <w:rFonts w:ascii="Arial" w:hAnsi="Arial" w:cs="Arial"/>
          <w:sz w:val="20"/>
          <w:szCs w:val="20"/>
        </w:rPr>
        <w:t>mentor.</w:t>
      </w:r>
    </w:p>
    <w:p w:rsidRPr="00AC234C" w:rsidR="00CE3EDE" w:rsidP="00CE3EDE" w:rsidRDefault="00CE3EDE" w14:paraId="1C93AD65" w14:textId="77777777">
      <w:pPr>
        <w:pStyle w:val="ListParagraph"/>
        <w:numPr>
          <w:ilvl w:val="0"/>
          <w:numId w:val="40"/>
        </w:numPr>
      </w:pPr>
      <w:r w:rsidRPr="00AC234C">
        <w:rPr>
          <w:rFonts w:ascii="Arial" w:hAnsi="Arial" w:cs="Arial"/>
          <w:sz w:val="20"/>
          <w:szCs w:val="20"/>
        </w:rPr>
        <w:t xml:space="preserve">The trainee will receive </w:t>
      </w:r>
      <w:r>
        <w:rPr>
          <w:rFonts w:ascii="Arial" w:hAnsi="Arial" w:cs="Arial"/>
          <w:sz w:val="20"/>
          <w:szCs w:val="20"/>
        </w:rPr>
        <w:t xml:space="preserve">additional </w:t>
      </w:r>
      <w:r w:rsidRPr="00AC234C">
        <w:rPr>
          <w:rFonts w:ascii="Arial" w:hAnsi="Arial" w:cs="Arial"/>
          <w:sz w:val="20"/>
          <w:szCs w:val="20"/>
        </w:rPr>
        <w:t xml:space="preserve">mentoring from their direct line manager.  </w:t>
      </w:r>
    </w:p>
    <w:p w:rsidRPr="00AC234C" w:rsidR="00CE3EDE" w:rsidP="00CE3EDE" w:rsidRDefault="00CE3EDE" w14:paraId="686FAF17" w14:textId="77777777">
      <w:pPr>
        <w:pStyle w:val="ListParagraph"/>
        <w:numPr>
          <w:ilvl w:val="0"/>
          <w:numId w:val="40"/>
        </w:numPr>
      </w:pPr>
      <w:r>
        <w:rPr>
          <w:rFonts w:ascii="Arial" w:hAnsi="Arial" w:cs="Arial"/>
          <w:sz w:val="20"/>
          <w:szCs w:val="20"/>
        </w:rPr>
        <w:t xml:space="preserve">The trainee will be paired up with a work buddy after the </w:t>
      </w:r>
      <w:r w:rsidRPr="00AC234C">
        <w:rPr>
          <w:rFonts w:ascii="Arial" w:hAnsi="Arial" w:cs="Arial"/>
          <w:sz w:val="20"/>
          <w:szCs w:val="20"/>
        </w:rPr>
        <w:t xml:space="preserve">Induction </w:t>
      </w:r>
      <w:r>
        <w:rPr>
          <w:rFonts w:ascii="Arial" w:hAnsi="Arial" w:cs="Arial"/>
          <w:sz w:val="20"/>
          <w:szCs w:val="20"/>
        </w:rPr>
        <w:t xml:space="preserve">to help them settle in. this </w:t>
      </w:r>
      <w:r w:rsidRPr="00AC234C">
        <w:rPr>
          <w:rFonts w:ascii="Arial" w:hAnsi="Arial" w:cs="Arial"/>
          <w:sz w:val="20"/>
          <w:szCs w:val="20"/>
        </w:rPr>
        <w:t xml:space="preserve">will be </w:t>
      </w:r>
      <w:r>
        <w:rPr>
          <w:rFonts w:ascii="Arial" w:hAnsi="Arial" w:cs="Arial"/>
          <w:sz w:val="20"/>
          <w:szCs w:val="20"/>
        </w:rPr>
        <w:t>c</w:t>
      </w:r>
      <w:r w:rsidRPr="00AC234C">
        <w:rPr>
          <w:rFonts w:ascii="Arial" w:hAnsi="Arial" w:cs="Arial"/>
          <w:sz w:val="20"/>
          <w:szCs w:val="20"/>
        </w:rPr>
        <w:t xml:space="preserve">arried out by those with direct experience of the role that is being undertaken.  </w:t>
      </w:r>
    </w:p>
    <w:p w:rsidRPr="00AC234C" w:rsidR="00CE3EDE" w:rsidP="00CE3EDE" w:rsidRDefault="00CE3EDE" w14:paraId="1F9CF66D" w14:textId="77777777">
      <w:pPr>
        <w:pStyle w:val="ListParagraph"/>
        <w:numPr>
          <w:ilvl w:val="0"/>
          <w:numId w:val="40"/>
        </w:numPr>
      </w:pPr>
      <w:r w:rsidRPr="00AC234C">
        <w:rPr>
          <w:rFonts w:ascii="Arial" w:hAnsi="Arial" w:cs="Arial"/>
          <w:sz w:val="20"/>
          <w:szCs w:val="20"/>
        </w:rPr>
        <w:t xml:space="preserve">Covid-19 restrictions allowing the post will primarily be office based to give the trainee a good understanding of a working environment.   </w:t>
      </w:r>
    </w:p>
    <w:p w:rsidRPr="00AC234C" w:rsidR="00CE3EDE" w:rsidP="00CE3EDE" w:rsidRDefault="00CE3EDE" w14:paraId="63A66ABE" w14:textId="77777777">
      <w:pPr>
        <w:pStyle w:val="ListParagraph"/>
        <w:numPr>
          <w:ilvl w:val="0"/>
          <w:numId w:val="40"/>
        </w:numPr>
      </w:pPr>
      <w:r w:rsidRPr="00AC234C">
        <w:rPr>
          <w:rFonts w:ascii="Arial" w:hAnsi="Arial" w:cs="Arial"/>
          <w:sz w:val="20"/>
          <w:szCs w:val="20"/>
        </w:rPr>
        <w:t>Direct supervision will be weekly to begin with and involve a needs assessment of the young person.  Will involve trainee in discussing their employment aspirations.  Training supervisor and trainee will make an agreed plan for the course of the Kickstart program.</w:t>
      </w:r>
    </w:p>
    <w:p w:rsidRPr="00AC234C" w:rsidR="00CE3EDE" w:rsidP="00CE3EDE" w:rsidRDefault="00CE3EDE" w14:paraId="0259EF3E" w14:textId="77777777">
      <w:pPr>
        <w:pStyle w:val="ListParagraph"/>
        <w:numPr>
          <w:ilvl w:val="0"/>
          <w:numId w:val="40"/>
        </w:numPr>
      </w:pPr>
      <w:r w:rsidRPr="00AC234C">
        <w:rPr>
          <w:rFonts w:ascii="Arial" w:hAnsi="Arial" w:cs="Arial"/>
          <w:sz w:val="20"/>
          <w:szCs w:val="20"/>
        </w:rPr>
        <w:t xml:space="preserve">Supervision meetings will be weekly (online or in person) to begin with and reduce in frequency depending on the trainees needs.  </w:t>
      </w:r>
    </w:p>
    <w:p w:rsidRPr="00AC234C" w:rsidR="00CE3EDE" w:rsidP="00CE3EDE" w:rsidRDefault="00CE3EDE" w14:paraId="4F3BC66F" w14:textId="77777777">
      <w:pPr>
        <w:rPr>
          <w:rFonts w:ascii="Arial" w:hAnsi="Arial" w:cs="Arial"/>
          <w:sz w:val="20"/>
          <w:szCs w:val="20"/>
        </w:rPr>
      </w:pPr>
    </w:p>
    <w:p w:rsidRPr="00AC234C" w:rsidR="00CE3EDE" w:rsidP="0DCC0F1D" w:rsidRDefault="00CE3EDE" w14:paraId="433870E9" w14:textId="77777777" w14:noSpellErr="1">
      <w:pPr>
        <w:rPr>
          <w:rFonts w:ascii="Arial" w:hAnsi="Arial" w:cs="Arial"/>
          <w:b w:val="1"/>
          <w:bCs w:val="1"/>
          <w:sz w:val="20"/>
          <w:szCs w:val="20"/>
        </w:rPr>
      </w:pPr>
      <w:r w:rsidRPr="0DCC0F1D" w:rsidR="00CE3EDE">
        <w:rPr>
          <w:rFonts w:ascii="Arial" w:hAnsi="Arial" w:cs="Arial"/>
          <w:b w:val="1"/>
          <w:bCs w:val="1"/>
          <w:sz w:val="20"/>
          <w:szCs w:val="20"/>
        </w:rPr>
        <w:t>Program involves:</w:t>
      </w:r>
    </w:p>
    <w:p w:rsidRPr="00AC234C" w:rsidR="00CE3EDE" w:rsidP="00CE3EDE" w:rsidRDefault="00CE3EDE" w14:paraId="67506A4B" w14:textId="77777777">
      <w:pPr>
        <w:rPr>
          <w:rFonts w:ascii="Arial" w:hAnsi="Arial" w:cs="Arial"/>
          <w:sz w:val="20"/>
          <w:szCs w:val="20"/>
        </w:rPr>
      </w:pPr>
    </w:p>
    <w:p w:rsidRPr="00AC234C" w:rsidR="00CE3EDE" w:rsidP="00CE3EDE" w:rsidRDefault="00CE3EDE" w14:paraId="130A9C4F"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 xml:space="preserve">On completion of initial induction, discussion with the trainee about what skills or training they need to develop to satisfy requirements of their role.  </w:t>
      </w:r>
    </w:p>
    <w:p w:rsidRPr="00AC234C" w:rsidR="00CE3EDE" w:rsidP="00CE3EDE" w:rsidRDefault="00CE3EDE" w14:paraId="191B4D1B"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Discussion and assessment of overall and future employability needs.  Drawing up of a support plan in conjunction with the trainee.</w:t>
      </w:r>
    </w:p>
    <w:p w:rsidRPr="00AC234C" w:rsidR="00CE3EDE" w:rsidP="00CE3EDE" w:rsidRDefault="00CE3EDE" w14:paraId="4769C672"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Exploring sector interest.</w:t>
      </w:r>
    </w:p>
    <w:p w:rsidRPr="00AC234C" w:rsidR="00CE3EDE" w:rsidP="00CE3EDE" w:rsidRDefault="00CE3EDE" w14:paraId="3FEEE1C0"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CV skills</w:t>
      </w:r>
    </w:p>
    <w:p w:rsidRPr="00AC234C" w:rsidR="00CE3EDE" w:rsidP="00CE3EDE" w:rsidRDefault="00CE3EDE" w14:paraId="4A575086"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Personal brand</w:t>
      </w:r>
    </w:p>
    <w:p w:rsidRPr="00AC234C" w:rsidR="00CE3EDE" w:rsidP="00CE3EDE" w:rsidRDefault="00CE3EDE" w14:paraId="12B9135A"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Interview skills</w:t>
      </w:r>
    </w:p>
    <w:p w:rsidRPr="00AC234C" w:rsidR="00CE3EDE" w:rsidP="00CE3EDE" w:rsidRDefault="00CE3EDE" w14:paraId="61282209"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Confidence</w:t>
      </w:r>
    </w:p>
    <w:p w:rsidRPr="00AC234C" w:rsidR="00CE3EDE" w:rsidP="00CE3EDE" w:rsidRDefault="00CE3EDE" w14:paraId="5BAE91E7" w14:textId="77777777">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Dealing with setbacks</w:t>
      </w:r>
    </w:p>
    <w:p w:rsidRPr="00AC234C" w:rsidR="00CE3EDE" w:rsidP="00CE3EDE" w:rsidRDefault="00CE3EDE" w14:paraId="53203491" w14:textId="77777777">
      <w:pPr>
        <w:rPr>
          <w:rFonts w:ascii="Arial" w:hAnsi="Arial" w:cs="Arial"/>
          <w:sz w:val="20"/>
          <w:szCs w:val="20"/>
        </w:rPr>
      </w:pPr>
    </w:p>
    <w:p w:rsidR="00CE3EDE" w:rsidP="00CE3EDE" w:rsidRDefault="00CE3EDE" w14:paraId="158D7CDD" w14:textId="77777777">
      <w:pPr>
        <w:pStyle w:val="ListParagraph"/>
      </w:pPr>
    </w:p>
    <w:p w:rsidRPr="00992EB1" w:rsidR="00CE3EDE" w:rsidP="00CE3EDE" w:rsidRDefault="00CE3EDE" w14:paraId="6FFBEA1F" w14:textId="77777777">
      <w:pPr>
        <w:pStyle w:val="ListParagraph"/>
      </w:pPr>
    </w:p>
    <w:p w:rsidR="004C1FAE" w:rsidRDefault="00555FE1" w14:paraId="52826CDC" w14:textId="77777777"/>
    <w:sectPr w:rsidR="004C1FA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584"/>
    <w:multiLevelType w:val="hybridMultilevel"/>
    <w:tmpl w:val="45648E2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B1615F"/>
    <w:multiLevelType w:val="hybridMultilevel"/>
    <w:tmpl w:val="0062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51B15"/>
    <w:multiLevelType w:val="hybridMultilevel"/>
    <w:tmpl w:val="3BFEEF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94BC7"/>
    <w:multiLevelType w:val="hybridMultilevel"/>
    <w:tmpl w:val="AD7CD9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595754"/>
    <w:multiLevelType w:val="hybridMultilevel"/>
    <w:tmpl w:val="19C88A2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A2B1AF6"/>
    <w:multiLevelType w:val="hybridMultilevel"/>
    <w:tmpl w:val="0E6454B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A630A99"/>
    <w:multiLevelType w:val="hybridMultilevel"/>
    <w:tmpl w:val="F33ABFF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BC32B88"/>
    <w:multiLevelType w:val="hybridMultilevel"/>
    <w:tmpl w:val="646CEE1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C760CE7"/>
    <w:multiLevelType w:val="hybridMultilevel"/>
    <w:tmpl w:val="41CA310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7B487E"/>
    <w:multiLevelType w:val="hybridMultilevel"/>
    <w:tmpl w:val="860032C8"/>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1DA9021F"/>
    <w:multiLevelType w:val="hybridMultilevel"/>
    <w:tmpl w:val="049C263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9F42EF"/>
    <w:multiLevelType w:val="hybridMultilevel"/>
    <w:tmpl w:val="F54AD57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20678CC"/>
    <w:multiLevelType w:val="hybridMultilevel"/>
    <w:tmpl w:val="0FA22DB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345E57"/>
    <w:multiLevelType w:val="hybridMultilevel"/>
    <w:tmpl w:val="0AF00C0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3AF7CBB"/>
    <w:multiLevelType w:val="hybridMultilevel"/>
    <w:tmpl w:val="E7B4665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425BDD"/>
    <w:multiLevelType w:val="hybridMultilevel"/>
    <w:tmpl w:val="CDC8018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ACE346A"/>
    <w:multiLevelType w:val="multilevel"/>
    <w:tmpl w:val="F9340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C2800C5"/>
    <w:multiLevelType w:val="hybridMultilevel"/>
    <w:tmpl w:val="23C244E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C902D09"/>
    <w:multiLevelType w:val="hybridMultilevel"/>
    <w:tmpl w:val="C7106232"/>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C81065"/>
    <w:multiLevelType w:val="hybridMultilevel"/>
    <w:tmpl w:val="27F0B0A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507A56"/>
    <w:multiLevelType w:val="hybridMultilevel"/>
    <w:tmpl w:val="EA962EE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1D5719"/>
    <w:multiLevelType w:val="hybridMultilevel"/>
    <w:tmpl w:val="5EAA02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8D97E7E"/>
    <w:multiLevelType w:val="hybridMultilevel"/>
    <w:tmpl w:val="03BCB1E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9643C87"/>
    <w:multiLevelType w:val="hybridMultilevel"/>
    <w:tmpl w:val="A462B3C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F31632A"/>
    <w:multiLevelType w:val="hybridMultilevel"/>
    <w:tmpl w:val="3B98B82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0E641DB"/>
    <w:multiLevelType w:val="hybridMultilevel"/>
    <w:tmpl w:val="777061B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5B0124C"/>
    <w:multiLevelType w:val="hybridMultilevel"/>
    <w:tmpl w:val="41BC269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6D9797E"/>
    <w:multiLevelType w:val="hybridMultilevel"/>
    <w:tmpl w:val="459CDD6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13A32FD"/>
    <w:multiLevelType w:val="multilevel"/>
    <w:tmpl w:val="ABCC3E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7794AD4"/>
    <w:multiLevelType w:val="hybridMultilevel"/>
    <w:tmpl w:val="B2BA0F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F5A0CEF"/>
    <w:multiLevelType w:val="hybridMultilevel"/>
    <w:tmpl w:val="E03CFEA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0D156CF"/>
    <w:multiLevelType w:val="hybridMultilevel"/>
    <w:tmpl w:val="244E1A7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130141"/>
    <w:multiLevelType w:val="hybridMultilevel"/>
    <w:tmpl w:val="AC282A3C"/>
    <w:lvl w:ilvl="0" w:tplc="0809000B">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75161F26"/>
    <w:multiLevelType w:val="hybridMultilevel"/>
    <w:tmpl w:val="636CBA3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8146442"/>
    <w:multiLevelType w:val="hybridMultilevel"/>
    <w:tmpl w:val="18189F9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9FC7912"/>
    <w:multiLevelType w:val="hybridMultilevel"/>
    <w:tmpl w:val="188278B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C1C07AB"/>
    <w:multiLevelType w:val="hybridMultilevel"/>
    <w:tmpl w:val="CD167D54"/>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C4F34F1"/>
    <w:multiLevelType w:val="hybridMultilevel"/>
    <w:tmpl w:val="6ED079C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D9E7810"/>
    <w:multiLevelType w:val="multilevel"/>
    <w:tmpl w:val="84BA3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8"/>
  </w:num>
  <w:num w:numId="2">
    <w:abstractNumId w:val="40"/>
  </w:num>
  <w:num w:numId="3">
    <w:abstractNumId w:val="30"/>
  </w:num>
  <w:num w:numId="4">
    <w:abstractNumId w:val="17"/>
  </w:num>
  <w:num w:numId="5">
    <w:abstractNumId w:val="27"/>
  </w:num>
  <w:num w:numId="6">
    <w:abstractNumId w:val="20"/>
  </w:num>
  <w:num w:numId="7">
    <w:abstractNumId w:val="7"/>
  </w:num>
  <w:num w:numId="8">
    <w:abstractNumId w:val="32"/>
  </w:num>
  <w:num w:numId="9">
    <w:abstractNumId w:val="24"/>
  </w:num>
  <w:num w:numId="10">
    <w:abstractNumId w:val="15"/>
  </w:num>
  <w:num w:numId="11">
    <w:abstractNumId w:val="12"/>
  </w:num>
  <w:num w:numId="12">
    <w:abstractNumId w:val="4"/>
  </w:num>
  <w:num w:numId="13">
    <w:abstractNumId w:val="2"/>
  </w:num>
  <w:num w:numId="14">
    <w:abstractNumId w:val="13"/>
  </w:num>
  <w:num w:numId="15">
    <w:abstractNumId w:val="23"/>
  </w:num>
  <w:num w:numId="16">
    <w:abstractNumId w:val="5"/>
  </w:num>
  <w:num w:numId="17">
    <w:abstractNumId w:val="16"/>
  </w:num>
  <w:num w:numId="18">
    <w:abstractNumId w:val="10"/>
  </w:num>
  <w:num w:numId="19">
    <w:abstractNumId w:val="25"/>
  </w:num>
  <w:num w:numId="20">
    <w:abstractNumId w:val="14"/>
  </w:num>
  <w:num w:numId="21">
    <w:abstractNumId w:val="21"/>
  </w:num>
  <w:num w:numId="22">
    <w:abstractNumId w:val="38"/>
  </w:num>
  <w:num w:numId="23">
    <w:abstractNumId w:val="19"/>
  </w:num>
  <w:num w:numId="24">
    <w:abstractNumId w:val="28"/>
  </w:num>
  <w:num w:numId="25">
    <w:abstractNumId w:val="26"/>
  </w:num>
  <w:num w:numId="26">
    <w:abstractNumId w:val="1"/>
  </w:num>
  <w:num w:numId="27">
    <w:abstractNumId w:val="6"/>
  </w:num>
  <w:num w:numId="28">
    <w:abstractNumId w:val="0"/>
  </w:num>
  <w:num w:numId="29">
    <w:abstractNumId w:val="29"/>
  </w:num>
  <w:num w:numId="30">
    <w:abstractNumId w:val="37"/>
  </w:num>
  <w:num w:numId="31">
    <w:abstractNumId w:val="36"/>
  </w:num>
  <w:num w:numId="32">
    <w:abstractNumId w:val="11"/>
  </w:num>
  <w:num w:numId="33">
    <w:abstractNumId w:val="8"/>
  </w:num>
  <w:num w:numId="34">
    <w:abstractNumId w:val="9"/>
  </w:num>
  <w:num w:numId="35">
    <w:abstractNumId w:val="22"/>
  </w:num>
  <w:num w:numId="36">
    <w:abstractNumId w:val="33"/>
  </w:num>
  <w:num w:numId="37">
    <w:abstractNumId w:val="39"/>
  </w:num>
  <w:num w:numId="38">
    <w:abstractNumId w:val="35"/>
  </w:num>
  <w:num w:numId="39">
    <w:abstractNumId w:val="34"/>
  </w:num>
  <w:num w:numId="40">
    <w:abstractNumId w:val="31"/>
  </w:num>
  <w:num w:numId="41">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F6B0B"/>
    <w:rsid w:val="001108E5"/>
    <w:rsid w:val="00112703"/>
    <w:rsid w:val="00193193"/>
    <w:rsid w:val="0031209A"/>
    <w:rsid w:val="00320E00"/>
    <w:rsid w:val="00381616"/>
    <w:rsid w:val="00440D7A"/>
    <w:rsid w:val="00450CFF"/>
    <w:rsid w:val="0046478E"/>
    <w:rsid w:val="004B59C9"/>
    <w:rsid w:val="00555FE1"/>
    <w:rsid w:val="005947AB"/>
    <w:rsid w:val="00603057"/>
    <w:rsid w:val="00653571"/>
    <w:rsid w:val="00691839"/>
    <w:rsid w:val="007E0176"/>
    <w:rsid w:val="00873E22"/>
    <w:rsid w:val="0088E94D"/>
    <w:rsid w:val="00893C36"/>
    <w:rsid w:val="008E5DFD"/>
    <w:rsid w:val="0090275F"/>
    <w:rsid w:val="00956DFE"/>
    <w:rsid w:val="009E0577"/>
    <w:rsid w:val="009E4B09"/>
    <w:rsid w:val="00AA088D"/>
    <w:rsid w:val="00AD4D79"/>
    <w:rsid w:val="00BB4CA0"/>
    <w:rsid w:val="00C75BAC"/>
    <w:rsid w:val="00C76249"/>
    <w:rsid w:val="00C95FCB"/>
    <w:rsid w:val="00CE3EDE"/>
    <w:rsid w:val="00D06DC3"/>
    <w:rsid w:val="02FFA7C3"/>
    <w:rsid w:val="081D86AF"/>
    <w:rsid w:val="08D02A25"/>
    <w:rsid w:val="099EAC92"/>
    <w:rsid w:val="0DCC0F1D"/>
    <w:rsid w:val="0DDF75C1"/>
    <w:rsid w:val="0E9C4F22"/>
    <w:rsid w:val="1456A4CB"/>
    <w:rsid w:val="1559520E"/>
    <w:rsid w:val="15F2752C"/>
    <w:rsid w:val="1A6117A6"/>
    <w:rsid w:val="1B399776"/>
    <w:rsid w:val="25EF7099"/>
    <w:rsid w:val="26961D41"/>
    <w:rsid w:val="28890C76"/>
    <w:rsid w:val="2AC2E1BC"/>
    <w:rsid w:val="2BCFCD0C"/>
    <w:rsid w:val="2C3E87DA"/>
    <w:rsid w:val="2D671538"/>
    <w:rsid w:val="2E915515"/>
    <w:rsid w:val="2EA68BFB"/>
    <w:rsid w:val="308A15D2"/>
    <w:rsid w:val="30E1B56A"/>
    <w:rsid w:val="396B64D0"/>
    <w:rsid w:val="3DB25526"/>
    <w:rsid w:val="3FB200A0"/>
    <w:rsid w:val="3FF82C2E"/>
    <w:rsid w:val="40E5D6DA"/>
    <w:rsid w:val="41503490"/>
    <w:rsid w:val="44D9DE8D"/>
    <w:rsid w:val="47D97257"/>
    <w:rsid w:val="47DBD1D5"/>
    <w:rsid w:val="4B76C924"/>
    <w:rsid w:val="50D2EA5A"/>
    <w:rsid w:val="5DA9586A"/>
    <w:rsid w:val="5F990EF9"/>
    <w:rsid w:val="6BA504B3"/>
    <w:rsid w:val="6E7463F7"/>
    <w:rsid w:val="72B4FE92"/>
    <w:rsid w:val="7532E972"/>
    <w:rsid w:val="7E3584EB"/>
    <w:rsid w:val="7FE68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18A"/>
  <w15:chartTrackingRefBased/>
  <w15:docId w15:val="{AC69AA82-1592-4526-BA17-0705E6CAE0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057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image" Target="media/image7.png"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mailto:info@enfieldcab.org.uk" TargetMode="External" Id="rId6" /><Relationship Type="http://schemas.openxmlformats.org/officeDocument/2006/relationships/image" Target="media/image6.png" Id="rId11" /><Relationship Type="http://schemas.openxmlformats.org/officeDocument/2006/relationships/image" Target="media/image1.png" Id="rId5" /><Relationship Type="http://schemas.openxmlformats.org/officeDocument/2006/relationships/customXml" Target="../customXml/item1.xml" Id="rId15" /><Relationship Type="http://schemas.openxmlformats.org/officeDocument/2006/relationships/image" Target="media/image5.png" Id="rId10"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6" ma:contentTypeDescription="Create a new document." ma:contentTypeScope="" ma:versionID="4cf0f3d246c2dbb5d6b379cf53bc6ac7">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6ef05e8dffd8ab6f17daa77eb0df9f1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3CF8FE-2541-4C73-9D7B-80BB7536036B}"/>
</file>

<file path=customXml/itemProps2.xml><?xml version="1.0" encoding="utf-8"?>
<ds:datastoreItem xmlns:ds="http://schemas.openxmlformats.org/officeDocument/2006/customXml" ds:itemID="{1FC21841-27AB-4C36-AA57-797790867125}"/>
</file>

<file path=customXml/itemProps3.xml><?xml version="1.0" encoding="utf-8"?>
<ds:datastoreItem xmlns:ds="http://schemas.openxmlformats.org/officeDocument/2006/customXml" ds:itemID="{11F14A21-BD45-462A-A365-39AFB67442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Citizens Advice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Mary Monaghan</cp:lastModifiedBy>
  <cp:revision>4</cp:revision>
  <cp:lastPrinted>2019-01-29T11:47:00Z</cp:lastPrinted>
  <dcterms:created xsi:type="dcterms:W3CDTF">2021-01-18T17:15:00Z</dcterms:created>
  <dcterms:modified xsi:type="dcterms:W3CDTF">2021-03-22T10:31:52Z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